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6DB66" w14:textId="77777777" w:rsidR="00BA7DDD" w:rsidRDefault="00BA7DDD">
      <w:pPr>
        <w:jc w:val="center"/>
        <w:rPr>
          <w:rFonts w:ascii="Garamond" w:eastAsia="Garamond" w:hAnsi="Garamond" w:cs="Garamond"/>
          <w:b/>
          <w:bCs/>
          <w:color w:val="156082"/>
          <w:sz w:val="32"/>
          <w:szCs w:val="32"/>
        </w:rPr>
      </w:pPr>
    </w:p>
    <w:p w14:paraId="1F4BBB43" w14:textId="77777777" w:rsidR="00BA7DDD" w:rsidRDefault="00000000">
      <w:pPr>
        <w:jc w:val="center"/>
        <w:rPr>
          <w:rFonts w:ascii="Garamond" w:eastAsia="Garamond" w:hAnsi="Garamond" w:cs="Garamond"/>
          <w:b/>
          <w:bCs/>
          <w:color w:val="156082"/>
          <w:sz w:val="32"/>
          <w:szCs w:val="32"/>
        </w:rPr>
      </w:pPr>
      <w:r>
        <w:rPr>
          <w:rFonts w:ascii="Garamond" w:eastAsia="Garamond" w:hAnsi="Garamond" w:cs="Garamond"/>
          <w:b/>
          <w:bCs/>
          <w:color w:val="156082"/>
          <w:sz w:val="32"/>
          <w:szCs w:val="32"/>
        </w:rPr>
        <w:t>Conecta tu Talento – Diputación de Cádiz – SEA-EU</w:t>
      </w:r>
    </w:p>
    <w:p w14:paraId="375BBFB3" w14:textId="77777777" w:rsidR="00BA7DDD" w:rsidRDefault="00000000">
      <w:pPr>
        <w:jc w:val="center"/>
        <w:rPr>
          <w:rFonts w:ascii="Garamond" w:eastAsia="Garamond" w:hAnsi="Garamond" w:cs="Garamond"/>
          <w:b/>
          <w:bCs/>
          <w:sz w:val="28"/>
          <w:szCs w:val="28"/>
        </w:rPr>
      </w:pPr>
      <w:r>
        <w:rPr>
          <w:rFonts w:ascii="Garamond" w:eastAsia="Garamond" w:hAnsi="Garamond" w:cs="Garamond"/>
          <w:b/>
          <w:bCs/>
          <w:sz w:val="28"/>
          <w:szCs w:val="28"/>
        </w:rPr>
        <w:t>Ayudas para la financiación de acciones complementarias a la investigación en el marco de la Alianza SEA-EU</w:t>
      </w:r>
    </w:p>
    <w:p w14:paraId="55D5FF02" w14:textId="77777777" w:rsidR="00BA7DDD" w:rsidRDefault="00000000">
      <w:pPr>
        <w:jc w:val="center"/>
        <w:rPr>
          <w:rFonts w:ascii="Garamond" w:eastAsia="Garamond" w:hAnsi="Garamond" w:cs="Garamond"/>
          <w:b/>
          <w:bCs/>
          <w:color w:val="E97132"/>
          <w:sz w:val="28"/>
          <w:szCs w:val="28"/>
        </w:rPr>
      </w:pPr>
      <w:r>
        <w:rPr>
          <w:rFonts w:ascii="Garamond" w:eastAsia="Garamond" w:hAnsi="Garamond" w:cs="Garamond"/>
          <w:b/>
          <w:bCs/>
          <w:color w:val="E97132"/>
          <w:sz w:val="28"/>
          <w:szCs w:val="28"/>
        </w:rPr>
        <w:t>Convocatoria 2025</w:t>
      </w:r>
    </w:p>
    <w:p w14:paraId="0DA4C66C" w14:textId="77777777" w:rsidR="00BA7DDD" w:rsidRDefault="00000000">
      <w:pPr>
        <w:jc w:val="center"/>
        <w:rPr>
          <w:rFonts w:ascii="Garamond" w:eastAsia="Garamond" w:hAnsi="Garamond" w:cs="Garamond"/>
          <w:b/>
          <w:bCs/>
          <w:color w:val="156082"/>
          <w:sz w:val="32"/>
          <w:szCs w:val="32"/>
        </w:rPr>
      </w:pPr>
      <w:r>
        <w:rPr>
          <w:rFonts w:ascii="Garamond" w:eastAsia="Garamond" w:hAnsi="Garamond" w:cs="Garamond"/>
          <w:b/>
          <w:bCs/>
          <w:color w:val="156082"/>
          <w:sz w:val="32"/>
          <w:szCs w:val="32"/>
        </w:rPr>
        <w:t>Memoria Final</w:t>
      </w:r>
    </w:p>
    <w:tbl>
      <w:tblPr>
        <w:tblStyle w:val="a"/>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104"/>
      </w:tblGrid>
      <w:tr w:rsidR="00BA7DDD" w14:paraId="55A87D50" w14:textId="77777777">
        <w:trPr>
          <w:trHeight w:val="510"/>
        </w:trPr>
        <w:tc>
          <w:tcPr>
            <w:tcW w:w="8494" w:type="dxa"/>
            <w:gridSpan w:val="2"/>
            <w:shd w:val="clear" w:color="auto" w:fill="156082"/>
            <w:vAlign w:val="center"/>
          </w:tcPr>
          <w:p w14:paraId="055CD6C9" w14:textId="77777777" w:rsidR="00BA7DDD" w:rsidRDefault="00000000">
            <w:pPr>
              <w:rPr>
                <w:rFonts w:ascii="Garamond" w:eastAsia="Garamond" w:hAnsi="Garamond" w:cs="Garamond"/>
                <w:color w:val="FFFFFF"/>
                <w:sz w:val="24"/>
                <w:szCs w:val="24"/>
              </w:rPr>
            </w:pPr>
            <w:r>
              <w:rPr>
                <w:rFonts w:ascii="Garamond" w:eastAsia="Garamond" w:hAnsi="Garamond" w:cs="Garamond"/>
                <w:color w:val="FFFFFF"/>
                <w:sz w:val="24"/>
                <w:szCs w:val="24"/>
              </w:rPr>
              <w:t>Título del proyecto</w:t>
            </w:r>
          </w:p>
        </w:tc>
      </w:tr>
      <w:tr w:rsidR="00BA7DDD" w14:paraId="0D32DF95" w14:textId="77777777">
        <w:trPr>
          <w:trHeight w:val="214"/>
        </w:trPr>
        <w:tc>
          <w:tcPr>
            <w:tcW w:w="8494" w:type="dxa"/>
            <w:gridSpan w:val="2"/>
            <w:vAlign w:val="center"/>
          </w:tcPr>
          <w:p w14:paraId="3BDC4AEB" w14:textId="77777777" w:rsidR="00BA7DDD" w:rsidRDefault="00BA7DDD">
            <w:pPr>
              <w:rPr>
                <w:rFonts w:ascii="Garamond" w:eastAsia="Garamond" w:hAnsi="Garamond" w:cs="Garamond"/>
                <w:sz w:val="24"/>
                <w:szCs w:val="24"/>
              </w:rPr>
            </w:pPr>
          </w:p>
        </w:tc>
      </w:tr>
      <w:tr w:rsidR="00BA7DDD" w14:paraId="779E00EA" w14:textId="77777777">
        <w:trPr>
          <w:trHeight w:val="214"/>
        </w:trPr>
        <w:tc>
          <w:tcPr>
            <w:tcW w:w="8494" w:type="dxa"/>
            <w:gridSpan w:val="2"/>
            <w:tcBorders>
              <w:bottom w:val="single" w:sz="4" w:space="0" w:color="000000"/>
            </w:tcBorders>
            <w:shd w:val="clear" w:color="auto" w:fill="156082"/>
            <w:vAlign w:val="center"/>
          </w:tcPr>
          <w:p w14:paraId="73B8122B" w14:textId="77777777" w:rsidR="00BA7DDD" w:rsidRDefault="00000000">
            <w:pPr>
              <w:rPr>
                <w:rFonts w:ascii="Garamond" w:eastAsia="Garamond" w:hAnsi="Garamond" w:cs="Garamond"/>
                <w:color w:val="FFFFFF"/>
                <w:sz w:val="24"/>
                <w:szCs w:val="24"/>
              </w:rPr>
            </w:pPr>
            <w:r>
              <w:rPr>
                <w:rFonts w:ascii="Garamond" w:eastAsia="Garamond" w:hAnsi="Garamond" w:cs="Garamond"/>
                <w:color w:val="FFFFFF"/>
                <w:sz w:val="24"/>
                <w:szCs w:val="24"/>
              </w:rPr>
              <w:t>Solicitante</w:t>
            </w:r>
          </w:p>
        </w:tc>
      </w:tr>
      <w:tr w:rsidR="00BA7DDD" w14:paraId="2FEE0D0E" w14:textId="77777777">
        <w:trPr>
          <w:trHeight w:val="214"/>
        </w:trPr>
        <w:tc>
          <w:tcPr>
            <w:tcW w:w="8494" w:type="dxa"/>
            <w:gridSpan w:val="2"/>
            <w:tcBorders>
              <w:bottom w:val="single" w:sz="4" w:space="0" w:color="000000"/>
            </w:tcBorders>
            <w:vAlign w:val="center"/>
          </w:tcPr>
          <w:p w14:paraId="0396169C" w14:textId="77777777" w:rsidR="00BA7DDD" w:rsidRDefault="00BA7DDD">
            <w:pPr>
              <w:jc w:val="both"/>
              <w:rPr>
                <w:rFonts w:ascii="Garamond" w:eastAsia="Garamond" w:hAnsi="Garamond" w:cs="Garamond"/>
                <w:sz w:val="24"/>
                <w:szCs w:val="24"/>
              </w:rPr>
            </w:pPr>
          </w:p>
        </w:tc>
      </w:tr>
      <w:tr w:rsidR="00BA7DDD" w14:paraId="38CCBA25" w14:textId="77777777">
        <w:trPr>
          <w:trHeight w:val="214"/>
        </w:trPr>
        <w:tc>
          <w:tcPr>
            <w:tcW w:w="8494" w:type="dxa"/>
            <w:gridSpan w:val="2"/>
            <w:tcBorders>
              <w:top w:val="single" w:sz="4" w:space="0" w:color="000000"/>
              <w:left w:val="nil"/>
              <w:bottom w:val="nil"/>
              <w:right w:val="nil"/>
            </w:tcBorders>
            <w:vAlign w:val="center"/>
          </w:tcPr>
          <w:p w14:paraId="5A779645" w14:textId="77777777" w:rsidR="00BA7DDD" w:rsidRDefault="00BA7DDD">
            <w:pPr>
              <w:rPr>
                <w:rFonts w:ascii="Garamond" w:eastAsia="Garamond" w:hAnsi="Garamond" w:cs="Garamond"/>
                <w:sz w:val="24"/>
                <w:szCs w:val="24"/>
              </w:rPr>
            </w:pPr>
          </w:p>
        </w:tc>
      </w:tr>
      <w:tr w:rsidR="00BA7DDD" w14:paraId="52C0E48C" w14:textId="77777777">
        <w:trPr>
          <w:trHeight w:val="214"/>
        </w:trPr>
        <w:tc>
          <w:tcPr>
            <w:tcW w:w="4390" w:type="dxa"/>
            <w:tcBorders>
              <w:top w:val="nil"/>
            </w:tcBorders>
            <w:shd w:val="clear" w:color="auto" w:fill="156082"/>
            <w:vAlign w:val="center"/>
          </w:tcPr>
          <w:p w14:paraId="210DF88E" w14:textId="77777777" w:rsidR="00BA7DDD" w:rsidRDefault="00000000">
            <w:pPr>
              <w:rPr>
                <w:rFonts w:ascii="Garamond" w:eastAsia="Garamond" w:hAnsi="Garamond" w:cs="Garamond"/>
                <w:color w:val="FFFFFF"/>
                <w:sz w:val="24"/>
                <w:szCs w:val="24"/>
                <w:shd w:val="clear" w:color="auto" w:fill="156082"/>
              </w:rPr>
            </w:pPr>
            <w:r>
              <w:rPr>
                <w:rFonts w:ascii="Garamond" w:eastAsia="Garamond" w:hAnsi="Garamond" w:cs="Garamond"/>
                <w:color w:val="FFFFFF"/>
                <w:sz w:val="24"/>
                <w:szCs w:val="24"/>
                <w:shd w:val="clear" w:color="auto" w:fill="156082"/>
              </w:rPr>
              <w:t>Rama de Conocimiento</w:t>
            </w:r>
          </w:p>
        </w:tc>
        <w:tc>
          <w:tcPr>
            <w:tcW w:w="4104" w:type="dxa"/>
            <w:tcBorders>
              <w:top w:val="nil"/>
            </w:tcBorders>
            <w:shd w:val="clear" w:color="auto" w:fill="156082"/>
            <w:vAlign w:val="center"/>
          </w:tcPr>
          <w:p w14:paraId="300534A1" w14:textId="77777777" w:rsidR="00BA7DDD" w:rsidRDefault="00000000">
            <w:pPr>
              <w:rPr>
                <w:rFonts w:ascii="Garamond" w:eastAsia="Garamond" w:hAnsi="Garamond" w:cs="Garamond"/>
                <w:color w:val="FFFFFF"/>
                <w:sz w:val="24"/>
                <w:szCs w:val="24"/>
                <w:shd w:val="clear" w:color="auto" w:fill="156082"/>
              </w:rPr>
            </w:pPr>
            <w:r>
              <w:rPr>
                <w:rFonts w:ascii="Garamond" w:eastAsia="Garamond" w:hAnsi="Garamond" w:cs="Garamond"/>
                <w:color w:val="FFFFFF"/>
                <w:sz w:val="24"/>
                <w:szCs w:val="24"/>
                <w:shd w:val="clear" w:color="auto" w:fill="156082"/>
              </w:rPr>
              <w:t xml:space="preserve">Modalidad </w:t>
            </w:r>
          </w:p>
        </w:tc>
      </w:tr>
      <w:tr w:rsidR="00BA7DDD" w14:paraId="03925210" w14:textId="77777777">
        <w:trPr>
          <w:trHeight w:val="214"/>
        </w:trPr>
        <w:tc>
          <w:tcPr>
            <w:tcW w:w="4390" w:type="dxa"/>
            <w:vAlign w:val="center"/>
          </w:tcPr>
          <w:p w14:paraId="4D0CA374" w14:textId="77777777" w:rsidR="00BA7DDD" w:rsidRDefault="00000000">
            <w:pPr>
              <w:rPr>
                <w:rFonts w:ascii="Garamond" w:eastAsia="Garamond" w:hAnsi="Garamond" w:cs="Garamond"/>
                <w:sz w:val="24"/>
                <w:szCs w:val="24"/>
              </w:rPr>
            </w:pPr>
            <w:r>
              <w:rPr>
                <w:rFonts w:ascii="Garamond" w:eastAsia="Garamond" w:hAnsi="Garamond" w:cs="Garamond"/>
                <w:sz w:val="24"/>
                <w:szCs w:val="24"/>
              </w:rPr>
              <w:t>☐ Artes y Humanidades</w:t>
            </w:r>
          </w:p>
          <w:p w14:paraId="78E775C0" w14:textId="77777777" w:rsidR="00BA7DDD" w:rsidRDefault="00000000">
            <w:pPr>
              <w:rPr>
                <w:rFonts w:ascii="Garamond" w:eastAsia="Garamond" w:hAnsi="Garamond" w:cs="Garamond"/>
                <w:sz w:val="24"/>
                <w:szCs w:val="24"/>
              </w:rPr>
            </w:pPr>
            <w:r>
              <w:rPr>
                <w:rFonts w:ascii="Garamond" w:eastAsia="Garamond" w:hAnsi="Garamond" w:cs="Garamond"/>
                <w:sz w:val="24"/>
                <w:szCs w:val="24"/>
              </w:rPr>
              <w:t>☐ Ciencias</w:t>
            </w:r>
          </w:p>
          <w:p w14:paraId="629D3412" w14:textId="77777777" w:rsidR="00BA7DDD" w:rsidRDefault="00000000">
            <w:pPr>
              <w:rPr>
                <w:rFonts w:ascii="Garamond" w:eastAsia="Garamond" w:hAnsi="Garamond" w:cs="Garamond"/>
                <w:sz w:val="24"/>
                <w:szCs w:val="24"/>
              </w:rPr>
            </w:pPr>
            <w:r>
              <w:rPr>
                <w:rFonts w:ascii="Garamond" w:eastAsia="Garamond" w:hAnsi="Garamond" w:cs="Garamond"/>
                <w:sz w:val="24"/>
                <w:szCs w:val="24"/>
              </w:rPr>
              <w:t>☐ Ciencias de la Salud</w:t>
            </w:r>
          </w:p>
          <w:p w14:paraId="43E370FA" w14:textId="77777777" w:rsidR="00BA7DDD" w:rsidRDefault="00000000">
            <w:pPr>
              <w:rPr>
                <w:rFonts w:ascii="Garamond" w:eastAsia="Garamond" w:hAnsi="Garamond" w:cs="Garamond"/>
                <w:sz w:val="24"/>
                <w:szCs w:val="24"/>
              </w:rPr>
            </w:pPr>
            <w:r>
              <w:rPr>
                <w:rFonts w:ascii="Garamond" w:eastAsia="Garamond" w:hAnsi="Garamond" w:cs="Garamond"/>
                <w:sz w:val="24"/>
                <w:szCs w:val="24"/>
              </w:rPr>
              <w:t>☐ Ciencias Sociales y Jurídicas</w:t>
            </w:r>
          </w:p>
          <w:p w14:paraId="077209E1" w14:textId="77777777" w:rsidR="00BA7DDD" w:rsidRDefault="00000000">
            <w:pPr>
              <w:rPr>
                <w:rFonts w:ascii="Garamond" w:eastAsia="Garamond" w:hAnsi="Garamond" w:cs="Garamond"/>
                <w:sz w:val="24"/>
                <w:szCs w:val="24"/>
              </w:rPr>
            </w:pPr>
            <w:r>
              <w:rPr>
                <w:rFonts w:ascii="Garamond" w:eastAsia="Garamond" w:hAnsi="Garamond" w:cs="Garamond"/>
                <w:sz w:val="24"/>
                <w:szCs w:val="24"/>
              </w:rPr>
              <w:t>☐ Ingeniería y Arquitectura</w:t>
            </w:r>
          </w:p>
        </w:tc>
        <w:tc>
          <w:tcPr>
            <w:tcW w:w="4104" w:type="dxa"/>
            <w:vAlign w:val="center"/>
          </w:tcPr>
          <w:p w14:paraId="3CF1B529" w14:textId="77777777" w:rsidR="00BA7DDD" w:rsidRDefault="00000000">
            <w:pPr>
              <w:rPr>
                <w:rFonts w:ascii="Garamond" w:eastAsia="Garamond" w:hAnsi="Garamond" w:cs="Garamond"/>
                <w:sz w:val="24"/>
                <w:szCs w:val="24"/>
              </w:rPr>
            </w:pPr>
            <w:r>
              <w:rPr>
                <w:rFonts w:ascii="Garamond" w:eastAsia="Garamond" w:hAnsi="Garamond" w:cs="Garamond"/>
                <w:sz w:val="24"/>
                <w:szCs w:val="24"/>
              </w:rPr>
              <w:t>☐ Modalidad A (tesis doctoral defendida en los últimos 10 años)</w:t>
            </w:r>
          </w:p>
          <w:p w14:paraId="1FBFB71E" w14:textId="77777777" w:rsidR="00BA7DDD" w:rsidRDefault="00000000">
            <w:pPr>
              <w:rPr>
                <w:rFonts w:ascii="Garamond" w:eastAsia="Garamond" w:hAnsi="Garamond" w:cs="Garamond"/>
                <w:sz w:val="24"/>
                <w:szCs w:val="24"/>
              </w:rPr>
            </w:pPr>
            <w:r>
              <w:rPr>
                <w:rFonts w:ascii="Garamond" w:eastAsia="Garamond" w:hAnsi="Garamond" w:cs="Garamond"/>
                <w:sz w:val="24"/>
                <w:szCs w:val="24"/>
              </w:rPr>
              <w:t>☐ Modalidad B (tesis doctoral defendida hace más de 10 años)</w:t>
            </w:r>
          </w:p>
          <w:p w14:paraId="18E0CFD8" w14:textId="77777777" w:rsidR="00BA7DDD" w:rsidRDefault="00BA7DDD">
            <w:pPr>
              <w:rPr>
                <w:rFonts w:ascii="Garamond" w:eastAsia="Garamond" w:hAnsi="Garamond" w:cs="Garamond"/>
                <w:sz w:val="24"/>
                <w:szCs w:val="24"/>
              </w:rPr>
            </w:pPr>
          </w:p>
        </w:tc>
      </w:tr>
      <w:tr w:rsidR="00BA7DDD" w14:paraId="2D43BBC0" w14:textId="77777777">
        <w:trPr>
          <w:trHeight w:val="214"/>
        </w:trPr>
        <w:tc>
          <w:tcPr>
            <w:tcW w:w="8494" w:type="dxa"/>
            <w:gridSpan w:val="2"/>
            <w:shd w:val="clear" w:color="auto" w:fill="156082"/>
            <w:vAlign w:val="center"/>
          </w:tcPr>
          <w:p w14:paraId="1F62D2F5" w14:textId="77777777" w:rsidR="00BA7DDD" w:rsidRDefault="00000000">
            <w:pPr>
              <w:rPr>
                <w:rFonts w:ascii="Garamond" w:eastAsia="Garamond" w:hAnsi="Garamond" w:cs="Garamond"/>
                <w:color w:val="FFFFFF"/>
                <w:sz w:val="24"/>
                <w:szCs w:val="24"/>
              </w:rPr>
            </w:pPr>
            <w:r>
              <w:rPr>
                <w:rFonts w:ascii="Garamond" w:eastAsia="Garamond" w:hAnsi="Garamond" w:cs="Garamond"/>
                <w:color w:val="FFFFFF"/>
                <w:sz w:val="24"/>
                <w:szCs w:val="24"/>
              </w:rPr>
              <w:t>Nombre del investigador/a de la universidad SEA-EU que ha participado en la acción complementaria</w:t>
            </w:r>
          </w:p>
        </w:tc>
      </w:tr>
      <w:tr w:rsidR="00BA7DDD" w14:paraId="33AF2FD8" w14:textId="77777777">
        <w:trPr>
          <w:trHeight w:val="214"/>
        </w:trPr>
        <w:tc>
          <w:tcPr>
            <w:tcW w:w="8494" w:type="dxa"/>
            <w:gridSpan w:val="2"/>
            <w:shd w:val="clear" w:color="auto" w:fill="FFFFFF"/>
            <w:vAlign w:val="center"/>
          </w:tcPr>
          <w:p w14:paraId="1A8677D0" w14:textId="77777777" w:rsidR="00BA7DDD" w:rsidRDefault="00BA7DDD">
            <w:pPr>
              <w:rPr>
                <w:rFonts w:ascii="Garamond" w:eastAsia="Garamond" w:hAnsi="Garamond" w:cs="Garamond"/>
                <w:sz w:val="24"/>
                <w:szCs w:val="24"/>
              </w:rPr>
            </w:pPr>
          </w:p>
        </w:tc>
      </w:tr>
      <w:tr w:rsidR="00BA7DDD" w14:paraId="2A09BEE9" w14:textId="77777777">
        <w:trPr>
          <w:trHeight w:val="214"/>
        </w:trPr>
        <w:tc>
          <w:tcPr>
            <w:tcW w:w="8494" w:type="dxa"/>
            <w:gridSpan w:val="2"/>
            <w:shd w:val="clear" w:color="auto" w:fill="156082"/>
            <w:vAlign w:val="center"/>
          </w:tcPr>
          <w:p w14:paraId="62CB3DAB" w14:textId="77777777" w:rsidR="00BA7DDD" w:rsidRDefault="00000000">
            <w:pPr>
              <w:rPr>
                <w:rFonts w:ascii="Garamond" w:eastAsia="Garamond" w:hAnsi="Garamond" w:cs="Garamond"/>
                <w:color w:val="FFFFFF"/>
                <w:sz w:val="24"/>
                <w:szCs w:val="24"/>
              </w:rPr>
            </w:pPr>
            <w:r>
              <w:rPr>
                <w:rFonts w:ascii="Garamond" w:eastAsia="Garamond" w:hAnsi="Garamond" w:cs="Garamond"/>
                <w:color w:val="FFFFFF"/>
                <w:sz w:val="24"/>
                <w:szCs w:val="24"/>
              </w:rPr>
              <w:t>Universidad SEA-EU a la que pertenece</w:t>
            </w:r>
          </w:p>
        </w:tc>
      </w:tr>
      <w:tr w:rsidR="00BA7DDD" w14:paraId="56A07609" w14:textId="77777777">
        <w:trPr>
          <w:trHeight w:val="214"/>
        </w:trPr>
        <w:tc>
          <w:tcPr>
            <w:tcW w:w="8494" w:type="dxa"/>
            <w:gridSpan w:val="2"/>
            <w:shd w:val="clear" w:color="auto" w:fill="FFFFFF"/>
            <w:vAlign w:val="center"/>
          </w:tcPr>
          <w:p w14:paraId="52EDB8CD" w14:textId="77777777" w:rsidR="00BA7DDD" w:rsidRDefault="00000000">
            <w:pPr>
              <w:rPr>
                <w:rFonts w:ascii="Garamond" w:eastAsia="Garamond" w:hAnsi="Garamond" w:cs="Garamond"/>
                <w:sz w:val="24"/>
                <w:szCs w:val="24"/>
              </w:rPr>
            </w:pPr>
            <w:r>
              <w:rPr>
                <w:rFonts w:ascii="Garamond" w:eastAsia="Garamond" w:hAnsi="Garamond" w:cs="Garamond"/>
                <w:sz w:val="24"/>
                <w:szCs w:val="24"/>
              </w:rPr>
              <w:t xml:space="preserve">☐ Algarve          ☐ Brest                                  ☐ CAU            ☐ Gdansk </w:t>
            </w:r>
          </w:p>
          <w:p w14:paraId="04D7673E" w14:textId="77777777" w:rsidR="00BA7DDD" w:rsidRDefault="00000000">
            <w:pPr>
              <w:rPr>
                <w:rFonts w:ascii="Garamond" w:eastAsia="Garamond" w:hAnsi="Garamond" w:cs="Garamond"/>
                <w:sz w:val="24"/>
                <w:szCs w:val="24"/>
              </w:rPr>
            </w:pPr>
            <w:r>
              <w:rPr>
                <w:rFonts w:ascii="Garamond" w:eastAsia="Garamond" w:hAnsi="Garamond" w:cs="Garamond"/>
                <w:sz w:val="24"/>
                <w:szCs w:val="24"/>
              </w:rPr>
              <w:t xml:space="preserve">☐ Malta             ☐ Nápoles </w:t>
            </w:r>
            <w:proofErr w:type="spellStart"/>
            <w:r>
              <w:rPr>
                <w:rFonts w:ascii="Garamond" w:eastAsia="Garamond" w:hAnsi="Garamond" w:cs="Garamond"/>
                <w:sz w:val="24"/>
                <w:szCs w:val="24"/>
              </w:rPr>
              <w:t>Parthenope</w:t>
            </w:r>
            <w:proofErr w:type="spellEnd"/>
            <w:r>
              <w:rPr>
                <w:rFonts w:ascii="Garamond" w:eastAsia="Garamond" w:hAnsi="Garamond" w:cs="Garamond"/>
                <w:sz w:val="24"/>
                <w:szCs w:val="24"/>
              </w:rPr>
              <w:t xml:space="preserve">          ☐ Nord            ☐ Split  </w:t>
            </w:r>
          </w:p>
        </w:tc>
      </w:tr>
      <w:tr w:rsidR="00BA7DDD" w14:paraId="1227F6DA" w14:textId="77777777">
        <w:trPr>
          <w:trHeight w:val="214"/>
        </w:trPr>
        <w:tc>
          <w:tcPr>
            <w:tcW w:w="8494" w:type="dxa"/>
            <w:gridSpan w:val="2"/>
            <w:shd w:val="clear" w:color="auto" w:fill="156082"/>
            <w:vAlign w:val="center"/>
          </w:tcPr>
          <w:p w14:paraId="64DD202B" w14:textId="77777777" w:rsidR="00BA7DDD" w:rsidRDefault="00000000">
            <w:pPr>
              <w:rPr>
                <w:rFonts w:ascii="Garamond" w:eastAsia="Garamond" w:hAnsi="Garamond" w:cs="Garamond"/>
                <w:color w:val="FFFFFF"/>
                <w:sz w:val="24"/>
                <w:szCs w:val="24"/>
                <w:shd w:val="clear" w:color="auto" w:fill="156082"/>
              </w:rPr>
            </w:pPr>
            <w:r>
              <w:rPr>
                <w:rFonts w:ascii="Garamond" w:eastAsia="Garamond" w:hAnsi="Garamond" w:cs="Garamond"/>
                <w:color w:val="FFFFFF"/>
                <w:sz w:val="24"/>
                <w:szCs w:val="24"/>
                <w:shd w:val="clear" w:color="auto" w:fill="156082"/>
              </w:rPr>
              <w:t>Seleccione la opción adecuada</w:t>
            </w:r>
          </w:p>
        </w:tc>
      </w:tr>
      <w:tr w:rsidR="00BA7DDD" w14:paraId="707AA3B9" w14:textId="77777777">
        <w:trPr>
          <w:trHeight w:val="214"/>
        </w:trPr>
        <w:tc>
          <w:tcPr>
            <w:tcW w:w="8494" w:type="dxa"/>
            <w:gridSpan w:val="2"/>
            <w:shd w:val="clear" w:color="auto" w:fill="FFFFFF"/>
            <w:vAlign w:val="center"/>
          </w:tcPr>
          <w:p w14:paraId="2235CBE2" w14:textId="77777777" w:rsidR="00BA7DDD" w:rsidRDefault="00000000">
            <w:pPr>
              <w:rPr>
                <w:rFonts w:ascii="Garamond" w:eastAsia="Garamond" w:hAnsi="Garamond" w:cs="Garamond"/>
                <w:sz w:val="24"/>
                <w:szCs w:val="24"/>
              </w:rPr>
            </w:pPr>
            <w:r>
              <w:rPr>
                <w:rFonts w:ascii="Garamond" w:eastAsia="Garamond" w:hAnsi="Garamond" w:cs="Garamond"/>
                <w:sz w:val="24"/>
                <w:szCs w:val="24"/>
              </w:rPr>
              <w:t>La acción ha contado con un estudiante en prácticas                                   Sí ☐   No ☐</w:t>
            </w:r>
          </w:p>
          <w:p w14:paraId="04DB69E8" w14:textId="77777777" w:rsidR="00BA7DDD" w:rsidRDefault="00000000">
            <w:pPr>
              <w:rPr>
                <w:rFonts w:ascii="Garamond" w:eastAsia="Garamond" w:hAnsi="Garamond" w:cs="Garamond"/>
                <w:sz w:val="24"/>
                <w:szCs w:val="24"/>
              </w:rPr>
            </w:pPr>
            <w:r>
              <w:rPr>
                <w:rFonts w:ascii="Garamond" w:eastAsia="Garamond" w:hAnsi="Garamond" w:cs="Garamond"/>
                <w:sz w:val="24"/>
                <w:szCs w:val="24"/>
              </w:rPr>
              <w:t>La acción ha contado con la participación de un estudiante de doctorado   Sí ☐   No ☐</w:t>
            </w:r>
          </w:p>
        </w:tc>
      </w:tr>
    </w:tbl>
    <w:p w14:paraId="2BE7E41F" w14:textId="77777777" w:rsidR="00BA7DDD" w:rsidRDefault="00BA7DDD">
      <w:pPr>
        <w:jc w:val="center"/>
        <w:rPr>
          <w:rFonts w:ascii="Garamond" w:eastAsia="Garamond" w:hAnsi="Garamond" w:cs="Garamond"/>
          <w:sz w:val="24"/>
          <w:szCs w:val="24"/>
        </w:rPr>
      </w:pPr>
    </w:p>
    <w:p w14:paraId="7A275319" w14:textId="77777777" w:rsidR="00BA7DDD" w:rsidRDefault="00BA7DDD">
      <w:pPr>
        <w:jc w:val="center"/>
        <w:rPr>
          <w:rFonts w:ascii="Garamond" w:eastAsia="Garamond" w:hAnsi="Garamond" w:cs="Garamond"/>
          <w:b/>
          <w:bCs/>
          <w:color w:val="E97132"/>
          <w:sz w:val="24"/>
          <w:szCs w:val="24"/>
        </w:rPr>
      </w:pPr>
    </w:p>
    <w:p w14:paraId="51ABDE1E" w14:textId="77777777" w:rsidR="00BA7DDD" w:rsidRDefault="00BA7DDD">
      <w:pPr>
        <w:jc w:val="center"/>
        <w:rPr>
          <w:rFonts w:ascii="Garamond" w:eastAsia="Garamond" w:hAnsi="Garamond" w:cs="Garamond"/>
          <w:b/>
          <w:bCs/>
          <w:color w:val="E97132"/>
          <w:sz w:val="24"/>
          <w:szCs w:val="24"/>
        </w:rPr>
      </w:pPr>
    </w:p>
    <w:p w14:paraId="4974FE70" w14:textId="77777777" w:rsidR="00BA7DDD" w:rsidRDefault="00BA7DDD">
      <w:pPr>
        <w:jc w:val="center"/>
        <w:rPr>
          <w:rFonts w:ascii="Garamond" w:eastAsia="Garamond" w:hAnsi="Garamond" w:cs="Garamond"/>
          <w:b/>
          <w:bCs/>
          <w:color w:val="E97132"/>
          <w:sz w:val="24"/>
          <w:szCs w:val="24"/>
        </w:rPr>
      </w:pPr>
    </w:p>
    <w:p w14:paraId="2851EADA" w14:textId="77777777" w:rsidR="00BA7DDD" w:rsidRDefault="00BA7DDD">
      <w:pPr>
        <w:jc w:val="center"/>
        <w:rPr>
          <w:rFonts w:ascii="Garamond" w:eastAsia="Garamond" w:hAnsi="Garamond" w:cs="Garamond"/>
          <w:b/>
          <w:bCs/>
          <w:color w:val="E97132"/>
          <w:sz w:val="24"/>
          <w:szCs w:val="24"/>
        </w:rPr>
      </w:pPr>
    </w:p>
    <w:tbl>
      <w:tblPr>
        <w:tblStyle w:val="a0"/>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710F9C7A" w14:textId="77777777">
        <w:trPr>
          <w:trHeight w:val="510"/>
        </w:trPr>
        <w:tc>
          <w:tcPr>
            <w:tcW w:w="8494" w:type="dxa"/>
            <w:shd w:val="clear" w:color="auto" w:fill="156082"/>
            <w:vAlign w:val="center"/>
          </w:tcPr>
          <w:p w14:paraId="69AB70B4"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Resumen ejecutivo</w:t>
            </w:r>
          </w:p>
        </w:tc>
      </w:tr>
      <w:tr w:rsidR="00BA7DDD" w14:paraId="499B8A6D" w14:textId="77777777">
        <w:trPr>
          <w:trHeight w:val="612"/>
        </w:trPr>
        <w:tc>
          <w:tcPr>
            <w:tcW w:w="8494" w:type="dxa"/>
            <w:vAlign w:val="center"/>
          </w:tcPr>
          <w:p w14:paraId="7EF2F485" w14:textId="77777777" w:rsidR="00BA7DDD" w:rsidRDefault="00000000">
            <w:pPr>
              <w:jc w:val="both"/>
              <w:rPr>
                <w:rFonts w:ascii="Garamond" w:eastAsia="Garamond" w:hAnsi="Garamond" w:cs="Garamond"/>
                <w:i/>
                <w:iCs/>
                <w:sz w:val="24"/>
                <w:szCs w:val="24"/>
              </w:rPr>
            </w:pPr>
            <w:r>
              <w:rPr>
                <w:rFonts w:ascii="Garamond" w:eastAsia="Garamond" w:hAnsi="Garamond" w:cs="Garamond"/>
                <w:i/>
                <w:iCs/>
                <w:sz w:val="24"/>
                <w:szCs w:val="24"/>
              </w:rPr>
              <w:t>Incluya una breve descripción del objetivo general de la acción, las actividades desarrolladas y los resultados alcanzados (</w:t>
            </w:r>
            <w:proofErr w:type="spellStart"/>
            <w:r>
              <w:rPr>
                <w:rFonts w:ascii="Garamond" w:eastAsia="Garamond" w:hAnsi="Garamond" w:cs="Garamond"/>
                <w:i/>
                <w:iCs/>
                <w:sz w:val="24"/>
                <w:szCs w:val="24"/>
              </w:rPr>
              <w:t>max</w:t>
            </w:r>
            <w:proofErr w:type="spellEnd"/>
            <w:r>
              <w:rPr>
                <w:rFonts w:ascii="Garamond" w:eastAsia="Garamond" w:hAnsi="Garamond" w:cs="Garamond"/>
                <w:i/>
                <w:iCs/>
                <w:sz w:val="24"/>
                <w:szCs w:val="24"/>
              </w:rPr>
              <w:t>. 200 palabras).</w:t>
            </w:r>
          </w:p>
        </w:tc>
      </w:tr>
      <w:tr w:rsidR="00BA7DDD" w14:paraId="60AFFBFA" w14:textId="77777777">
        <w:trPr>
          <w:trHeight w:val="2704"/>
        </w:trPr>
        <w:tc>
          <w:tcPr>
            <w:tcW w:w="8494" w:type="dxa"/>
            <w:vAlign w:val="center"/>
          </w:tcPr>
          <w:p w14:paraId="6F1A5807" w14:textId="77777777" w:rsidR="00BA7DDD" w:rsidRDefault="00BA7DDD">
            <w:pPr>
              <w:jc w:val="center"/>
              <w:rPr>
                <w:rFonts w:ascii="Garamond" w:eastAsia="Garamond" w:hAnsi="Garamond" w:cs="Garamond"/>
                <w:b/>
                <w:bCs/>
                <w:color w:val="FFFFFF"/>
                <w:sz w:val="24"/>
                <w:szCs w:val="24"/>
              </w:rPr>
            </w:pPr>
          </w:p>
        </w:tc>
      </w:tr>
    </w:tbl>
    <w:p w14:paraId="5A629457" w14:textId="77777777" w:rsidR="00BA7DDD" w:rsidRDefault="00BA7DDD">
      <w:pPr>
        <w:jc w:val="center"/>
        <w:rPr>
          <w:rFonts w:ascii="Garamond" w:eastAsia="Garamond" w:hAnsi="Garamond" w:cs="Garamond"/>
          <w:b/>
          <w:bCs/>
          <w:color w:val="E97132"/>
          <w:sz w:val="24"/>
          <w:szCs w:val="24"/>
        </w:rPr>
      </w:pPr>
    </w:p>
    <w:p w14:paraId="12E1A460" w14:textId="77777777" w:rsidR="00BA7DDD" w:rsidRDefault="00BA7DDD">
      <w:pPr>
        <w:spacing w:after="0" w:line="240" w:lineRule="auto"/>
        <w:rPr>
          <w:rFonts w:ascii="Garamond" w:eastAsia="Garamond" w:hAnsi="Garamond" w:cs="Garamond"/>
          <w:b/>
          <w:bCs/>
          <w:color w:val="E97132"/>
          <w:sz w:val="24"/>
          <w:szCs w:val="24"/>
        </w:rPr>
      </w:pPr>
    </w:p>
    <w:tbl>
      <w:tblPr>
        <w:tblStyle w:val="a1"/>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406739DD" w14:textId="77777777">
        <w:trPr>
          <w:trHeight w:val="510"/>
        </w:trPr>
        <w:tc>
          <w:tcPr>
            <w:tcW w:w="8494" w:type="dxa"/>
            <w:shd w:val="clear" w:color="auto" w:fill="156082"/>
            <w:vAlign w:val="center"/>
          </w:tcPr>
          <w:p w14:paraId="756BB763"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Resumen de objetivos específicos y grado de cumplimiento</w:t>
            </w:r>
          </w:p>
        </w:tc>
      </w:tr>
      <w:tr w:rsidR="00BA7DDD" w14:paraId="1C6A62A4" w14:textId="77777777">
        <w:trPr>
          <w:trHeight w:val="612"/>
        </w:trPr>
        <w:tc>
          <w:tcPr>
            <w:tcW w:w="8494" w:type="dxa"/>
            <w:vAlign w:val="center"/>
          </w:tcPr>
          <w:p w14:paraId="5323B883" w14:textId="77777777" w:rsidR="00BA7DDD" w:rsidRDefault="00000000">
            <w:pPr>
              <w:jc w:val="both"/>
              <w:rPr>
                <w:rFonts w:ascii="Garamond" w:eastAsia="Garamond" w:hAnsi="Garamond" w:cs="Garamond"/>
                <w:b/>
                <w:bCs/>
                <w:color w:val="E97132"/>
                <w:sz w:val="24"/>
                <w:szCs w:val="24"/>
              </w:rPr>
            </w:pPr>
            <w:r>
              <w:rPr>
                <w:rFonts w:ascii="Garamond" w:eastAsia="Garamond" w:hAnsi="Garamond" w:cs="Garamond"/>
                <w:i/>
                <w:iCs/>
                <w:sz w:val="24"/>
                <w:szCs w:val="24"/>
              </w:rPr>
              <w:t>Indique los objetivos específicos del proyecto incluidos en la memoria junto con su grado de cumplimiento y justifíquelo. Añada tantas filas como necesite.</w:t>
            </w:r>
          </w:p>
        </w:tc>
      </w:tr>
      <w:tr w:rsidR="00BA7DDD" w14:paraId="60E43556" w14:textId="77777777">
        <w:trPr>
          <w:trHeight w:val="3677"/>
        </w:trPr>
        <w:tc>
          <w:tcPr>
            <w:tcW w:w="8494" w:type="dxa"/>
          </w:tcPr>
          <w:p w14:paraId="3856FA61" w14:textId="77777777" w:rsidR="00BA7DDD" w:rsidRDefault="00BA7DDD">
            <w:pPr>
              <w:widowControl w:val="0"/>
              <w:pBdr>
                <w:top w:val="nil"/>
                <w:left w:val="nil"/>
                <w:bottom w:val="nil"/>
                <w:right w:val="nil"/>
                <w:between w:val="nil"/>
              </w:pBdr>
              <w:spacing w:after="0" w:line="276" w:lineRule="auto"/>
              <w:rPr>
                <w:rFonts w:ascii="Garamond" w:eastAsia="Garamond" w:hAnsi="Garamond" w:cs="Garamond"/>
                <w:b/>
                <w:bCs/>
                <w:color w:val="E97132"/>
                <w:sz w:val="24"/>
                <w:szCs w:val="24"/>
              </w:rPr>
            </w:pPr>
          </w:p>
          <w:tbl>
            <w:tblPr>
              <w:tblStyle w:val="a2"/>
              <w:tblW w:w="78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3264"/>
              <w:gridCol w:w="2480"/>
            </w:tblGrid>
            <w:tr w:rsidR="00BA7DDD" w14:paraId="4CEDE7CB" w14:textId="77777777">
              <w:tc>
                <w:tcPr>
                  <w:tcW w:w="2070" w:type="dxa"/>
                </w:tcPr>
                <w:p w14:paraId="7BD03C0B" w14:textId="77777777" w:rsidR="00BA7DDD" w:rsidRDefault="00000000">
                  <w:pPr>
                    <w:framePr w:hSpace="141" w:wrap="around" w:vAnchor="text" w:hAnchor="text" w:y="301"/>
                    <w:jc w:val="center"/>
                    <w:rPr>
                      <w:rFonts w:ascii="Garamond" w:eastAsia="Garamond" w:hAnsi="Garamond" w:cs="Garamond"/>
                      <w:b/>
                      <w:bCs/>
                      <w:sz w:val="24"/>
                      <w:szCs w:val="24"/>
                    </w:rPr>
                  </w:pPr>
                  <w:proofErr w:type="gramStart"/>
                  <w:r>
                    <w:rPr>
                      <w:rFonts w:ascii="Garamond" w:eastAsia="Garamond" w:hAnsi="Garamond" w:cs="Garamond"/>
                      <w:b/>
                      <w:bCs/>
                      <w:sz w:val="24"/>
                      <w:szCs w:val="24"/>
                    </w:rPr>
                    <w:t>Objetivo específicos</w:t>
                  </w:r>
                  <w:proofErr w:type="gramEnd"/>
                  <w:r>
                    <w:rPr>
                      <w:rFonts w:ascii="Garamond" w:eastAsia="Garamond" w:hAnsi="Garamond" w:cs="Garamond"/>
                      <w:b/>
                      <w:bCs/>
                      <w:sz w:val="24"/>
                      <w:szCs w:val="24"/>
                    </w:rPr>
                    <w:t xml:space="preserve"> </w:t>
                  </w:r>
                </w:p>
              </w:tc>
              <w:tc>
                <w:tcPr>
                  <w:tcW w:w="3264" w:type="dxa"/>
                </w:tcPr>
                <w:p w14:paraId="7E9C65E8" w14:textId="77777777" w:rsidR="00BA7DDD" w:rsidRDefault="00000000">
                  <w:pPr>
                    <w:framePr w:hSpace="141" w:wrap="around" w:vAnchor="text" w:hAnchor="text" w:y="301"/>
                    <w:jc w:val="center"/>
                    <w:rPr>
                      <w:rFonts w:ascii="Garamond" w:eastAsia="Garamond" w:hAnsi="Garamond" w:cs="Garamond"/>
                      <w:b/>
                      <w:bCs/>
                      <w:sz w:val="24"/>
                      <w:szCs w:val="24"/>
                    </w:rPr>
                  </w:pPr>
                  <w:r>
                    <w:rPr>
                      <w:rFonts w:ascii="Garamond" w:eastAsia="Garamond" w:hAnsi="Garamond" w:cs="Garamond"/>
                      <w:b/>
                      <w:bCs/>
                      <w:sz w:val="24"/>
                      <w:szCs w:val="24"/>
                    </w:rPr>
                    <w:t xml:space="preserve">Grado de cumplimiento del </w:t>
                  </w:r>
                  <w:proofErr w:type="gramStart"/>
                  <w:r>
                    <w:rPr>
                      <w:rFonts w:ascii="Garamond" w:eastAsia="Garamond" w:hAnsi="Garamond" w:cs="Garamond"/>
                      <w:b/>
                      <w:bCs/>
                      <w:sz w:val="24"/>
                      <w:szCs w:val="24"/>
                    </w:rPr>
                    <w:t>objetivo  (</w:t>
                  </w:r>
                  <w:proofErr w:type="gramEnd"/>
                  <w:r>
                    <w:rPr>
                      <w:rFonts w:ascii="Garamond" w:eastAsia="Garamond" w:hAnsi="Garamond" w:cs="Garamond"/>
                      <w:b/>
                      <w:bCs/>
                      <w:sz w:val="24"/>
                      <w:szCs w:val="24"/>
                    </w:rPr>
                    <w:t>%)</w:t>
                  </w:r>
                </w:p>
              </w:tc>
              <w:tc>
                <w:tcPr>
                  <w:tcW w:w="2480" w:type="dxa"/>
                </w:tcPr>
                <w:p w14:paraId="50FE757C" w14:textId="77777777" w:rsidR="00BA7DDD" w:rsidRDefault="00000000">
                  <w:pPr>
                    <w:framePr w:hSpace="141" w:wrap="around" w:vAnchor="text" w:hAnchor="text" w:y="301"/>
                    <w:jc w:val="center"/>
                    <w:rPr>
                      <w:rFonts w:ascii="Garamond" w:eastAsia="Garamond" w:hAnsi="Garamond" w:cs="Garamond"/>
                      <w:b/>
                      <w:bCs/>
                      <w:sz w:val="24"/>
                      <w:szCs w:val="24"/>
                    </w:rPr>
                  </w:pPr>
                  <w:r>
                    <w:rPr>
                      <w:rFonts w:ascii="Garamond" w:eastAsia="Garamond" w:hAnsi="Garamond" w:cs="Garamond"/>
                      <w:b/>
                      <w:bCs/>
                      <w:sz w:val="24"/>
                      <w:szCs w:val="24"/>
                    </w:rPr>
                    <w:t>Justificación</w:t>
                  </w:r>
                  <w:r>
                    <w:rPr>
                      <w:rFonts w:ascii="Garamond" w:eastAsia="Garamond" w:hAnsi="Garamond" w:cs="Garamond"/>
                      <w:b/>
                      <w:bCs/>
                      <w:sz w:val="24"/>
                      <w:szCs w:val="24"/>
                    </w:rPr>
                    <w:br/>
                  </w:r>
                </w:p>
              </w:tc>
            </w:tr>
            <w:tr w:rsidR="00BA7DDD" w14:paraId="141EA02C" w14:textId="77777777">
              <w:tc>
                <w:tcPr>
                  <w:tcW w:w="2070" w:type="dxa"/>
                </w:tcPr>
                <w:p w14:paraId="5DE2371A" w14:textId="77777777" w:rsidR="00BA7DDD" w:rsidRDefault="00BA7DDD">
                  <w:pPr>
                    <w:framePr w:hSpace="141" w:wrap="around" w:vAnchor="text" w:hAnchor="text" w:y="301"/>
                    <w:jc w:val="center"/>
                    <w:rPr>
                      <w:rFonts w:ascii="Garamond" w:eastAsia="Garamond" w:hAnsi="Garamond" w:cs="Garamond"/>
                      <w:b/>
                      <w:bCs/>
                      <w:sz w:val="24"/>
                      <w:szCs w:val="24"/>
                    </w:rPr>
                  </w:pPr>
                </w:p>
              </w:tc>
              <w:tc>
                <w:tcPr>
                  <w:tcW w:w="3264" w:type="dxa"/>
                </w:tcPr>
                <w:p w14:paraId="4A68D0EA" w14:textId="77777777" w:rsidR="00BA7DDD" w:rsidRDefault="00BA7DDD">
                  <w:pPr>
                    <w:framePr w:hSpace="141" w:wrap="around" w:vAnchor="text" w:hAnchor="text" w:y="301"/>
                    <w:jc w:val="center"/>
                    <w:rPr>
                      <w:rFonts w:ascii="Garamond" w:eastAsia="Garamond" w:hAnsi="Garamond" w:cs="Garamond"/>
                      <w:b/>
                      <w:bCs/>
                      <w:sz w:val="24"/>
                      <w:szCs w:val="24"/>
                    </w:rPr>
                  </w:pPr>
                </w:p>
              </w:tc>
              <w:tc>
                <w:tcPr>
                  <w:tcW w:w="2480" w:type="dxa"/>
                </w:tcPr>
                <w:p w14:paraId="32236D23" w14:textId="77777777" w:rsidR="00BA7DDD" w:rsidRDefault="00BA7DDD">
                  <w:pPr>
                    <w:framePr w:hSpace="141" w:wrap="around" w:vAnchor="text" w:hAnchor="text" w:y="301"/>
                    <w:jc w:val="center"/>
                    <w:rPr>
                      <w:rFonts w:ascii="Garamond" w:eastAsia="Garamond" w:hAnsi="Garamond" w:cs="Garamond"/>
                      <w:b/>
                      <w:bCs/>
                      <w:sz w:val="24"/>
                      <w:szCs w:val="24"/>
                    </w:rPr>
                  </w:pPr>
                </w:p>
              </w:tc>
            </w:tr>
            <w:tr w:rsidR="00BA7DDD" w14:paraId="2DD317E5" w14:textId="77777777">
              <w:tc>
                <w:tcPr>
                  <w:tcW w:w="2070" w:type="dxa"/>
                </w:tcPr>
                <w:p w14:paraId="75F38442" w14:textId="77777777" w:rsidR="00BA7DDD" w:rsidRDefault="00BA7DDD">
                  <w:pPr>
                    <w:framePr w:hSpace="141" w:wrap="around" w:vAnchor="text" w:hAnchor="text" w:y="301"/>
                    <w:jc w:val="center"/>
                    <w:rPr>
                      <w:rFonts w:ascii="Garamond" w:eastAsia="Garamond" w:hAnsi="Garamond" w:cs="Garamond"/>
                      <w:b/>
                      <w:bCs/>
                      <w:sz w:val="24"/>
                      <w:szCs w:val="24"/>
                    </w:rPr>
                  </w:pPr>
                </w:p>
              </w:tc>
              <w:tc>
                <w:tcPr>
                  <w:tcW w:w="3264" w:type="dxa"/>
                </w:tcPr>
                <w:p w14:paraId="1A25D4BC" w14:textId="77777777" w:rsidR="00BA7DDD" w:rsidRDefault="00BA7DDD">
                  <w:pPr>
                    <w:framePr w:hSpace="141" w:wrap="around" w:vAnchor="text" w:hAnchor="text" w:y="301"/>
                    <w:jc w:val="center"/>
                    <w:rPr>
                      <w:rFonts w:ascii="Garamond" w:eastAsia="Garamond" w:hAnsi="Garamond" w:cs="Garamond"/>
                      <w:b/>
                      <w:bCs/>
                      <w:sz w:val="24"/>
                      <w:szCs w:val="24"/>
                    </w:rPr>
                  </w:pPr>
                </w:p>
              </w:tc>
              <w:tc>
                <w:tcPr>
                  <w:tcW w:w="2480" w:type="dxa"/>
                </w:tcPr>
                <w:p w14:paraId="385EF468" w14:textId="77777777" w:rsidR="00BA7DDD" w:rsidRDefault="00BA7DDD">
                  <w:pPr>
                    <w:framePr w:hSpace="141" w:wrap="around" w:vAnchor="text" w:hAnchor="text" w:y="301"/>
                    <w:jc w:val="center"/>
                    <w:rPr>
                      <w:rFonts w:ascii="Garamond" w:eastAsia="Garamond" w:hAnsi="Garamond" w:cs="Garamond"/>
                      <w:b/>
                      <w:bCs/>
                      <w:sz w:val="24"/>
                      <w:szCs w:val="24"/>
                    </w:rPr>
                  </w:pPr>
                </w:p>
              </w:tc>
            </w:tr>
            <w:tr w:rsidR="00BA7DDD" w14:paraId="1BBC409E" w14:textId="77777777">
              <w:tc>
                <w:tcPr>
                  <w:tcW w:w="2070" w:type="dxa"/>
                </w:tcPr>
                <w:p w14:paraId="16486511" w14:textId="77777777" w:rsidR="00BA7DDD" w:rsidRDefault="00BA7DDD">
                  <w:pPr>
                    <w:framePr w:hSpace="141" w:wrap="around" w:vAnchor="text" w:hAnchor="text" w:y="301"/>
                    <w:jc w:val="center"/>
                    <w:rPr>
                      <w:rFonts w:ascii="Garamond" w:eastAsia="Garamond" w:hAnsi="Garamond" w:cs="Garamond"/>
                      <w:b/>
                      <w:bCs/>
                      <w:sz w:val="24"/>
                      <w:szCs w:val="24"/>
                    </w:rPr>
                  </w:pPr>
                </w:p>
              </w:tc>
              <w:tc>
                <w:tcPr>
                  <w:tcW w:w="3264" w:type="dxa"/>
                </w:tcPr>
                <w:p w14:paraId="7259EB7B" w14:textId="77777777" w:rsidR="00BA7DDD" w:rsidRDefault="00BA7DDD">
                  <w:pPr>
                    <w:framePr w:hSpace="141" w:wrap="around" w:vAnchor="text" w:hAnchor="text" w:y="301"/>
                    <w:jc w:val="center"/>
                    <w:rPr>
                      <w:rFonts w:ascii="Garamond" w:eastAsia="Garamond" w:hAnsi="Garamond" w:cs="Garamond"/>
                      <w:b/>
                      <w:bCs/>
                      <w:sz w:val="24"/>
                      <w:szCs w:val="24"/>
                    </w:rPr>
                  </w:pPr>
                </w:p>
              </w:tc>
              <w:tc>
                <w:tcPr>
                  <w:tcW w:w="2480" w:type="dxa"/>
                </w:tcPr>
                <w:p w14:paraId="7EABB143" w14:textId="77777777" w:rsidR="00BA7DDD" w:rsidRDefault="00BA7DDD">
                  <w:pPr>
                    <w:framePr w:hSpace="141" w:wrap="around" w:vAnchor="text" w:hAnchor="text" w:y="301"/>
                    <w:jc w:val="center"/>
                    <w:rPr>
                      <w:rFonts w:ascii="Garamond" w:eastAsia="Garamond" w:hAnsi="Garamond" w:cs="Garamond"/>
                      <w:b/>
                      <w:bCs/>
                      <w:sz w:val="24"/>
                      <w:szCs w:val="24"/>
                    </w:rPr>
                  </w:pPr>
                </w:p>
              </w:tc>
            </w:tr>
          </w:tbl>
          <w:p w14:paraId="2007A8D2" w14:textId="77777777" w:rsidR="00BA7DDD" w:rsidRDefault="00BA7DDD">
            <w:pPr>
              <w:jc w:val="center"/>
              <w:rPr>
                <w:rFonts w:ascii="Garamond" w:eastAsia="Garamond" w:hAnsi="Garamond" w:cs="Garamond"/>
                <w:b/>
                <w:bCs/>
                <w:color w:val="FFFFFF"/>
                <w:sz w:val="24"/>
                <w:szCs w:val="24"/>
              </w:rPr>
            </w:pPr>
          </w:p>
        </w:tc>
      </w:tr>
    </w:tbl>
    <w:p w14:paraId="2DDF1529" w14:textId="77777777" w:rsidR="00BA7DDD" w:rsidRDefault="00BA7DDD">
      <w:pPr>
        <w:jc w:val="center"/>
        <w:rPr>
          <w:rFonts w:ascii="Garamond" w:eastAsia="Garamond" w:hAnsi="Garamond" w:cs="Garamond"/>
          <w:b/>
          <w:bCs/>
          <w:color w:val="E97132"/>
          <w:sz w:val="24"/>
          <w:szCs w:val="24"/>
        </w:rPr>
      </w:pPr>
    </w:p>
    <w:p w14:paraId="623B9577" w14:textId="77777777" w:rsidR="00BA7DDD" w:rsidRDefault="00000000">
      <w:pPr>
        <w:spacing w:after="0" w:line="240" w:lineRule="auto"/>
        <w:rPr>
          <w:rFonts w:ascii="Garamond" w:eastAsia="Garamond" w:hAnsi="Garamond" w:cs="Garamond"/>
          <w:b/>
          <w:bCs/>
          <w:color w:val="E97132"/>
          <w:sz w:val="24"/>
          <w:szCs w:val="24"/>
        </w:rPr>
      </w:pPr>
      <w:r>
        <w:br w:type="page"/>
      </w:r>
    </w:p>
    <w:tbl>
      <w:tblPr>
        <w:tblStyle w:val="a3"/>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51281876" w14:textId="77777777">
        <w:trPr>
          <w:trHeight w:val="510"/>
        </w:trPr>
        <w:tc>
          <w:tcPr>
            <w:tcW w:w="8494" w:type="dxa"/>
            <w:shd w:val="clear" w:color="auto" w:fill="156082"/>
            <w:vAlign w:val="center"/>
          </w:tcPr>
          <w:p w14:paraId="22E1F2B0"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lastRenderedPageBreak/>
              <w:t>Descripción detallada de las actividades</w:t>
            </w:r>
          </w:p>
        </w:tc>
      </w:tr>
      <w:tr w:rsidR="00BA7DDD" w14:paraId="39B319A1" w14:textId="77777777">
        <w:trPr>
          <w:trHeight w:val="612"/>
        </w:trPr>
        <w:tc>
          <w:tcPr>
            <w:tcW w:w="8494" w:type="dxa"/>
            <w:vAlign w:val="center"/>
          </w:tcPr>
          <w:p w14:paraId="0A3F4E7F" w14:textId="77777777" w:rsidR="00BA7DDD" w:rsidRDefault="00000000">
            <w:pPr>
              <w:jc w:val="both"/>
              <w:rPr>
                <w:rFonts w:ascii="Garamond" w:eastAsia="Garamond" w:hAnsi="Garamond" w:cs="Garamond"/>
                <w:b/>
                <w:bCs/>
                <w:color w:val="E97132"/>
                <w:sz w:val="24"/>
                <w:szCs w:val="24"/>
              </w:rPr>
            </w:pPr>
            <w:r>
              <w:rPr>
                <w:rFonts w:ascii="Garamond" w:eastAsia="Garamond" w:hAnsi="Garamond" w:cs="Garamond"/>
                <w:i/>
                <w:iCs/>
                <w:sz w:val="24"/>
                <w:szCs w:val="24"/>
              </w:rPr>
              <w:t>Describa cronológicamente las actividades realizadas conforme al plan de trabajo y sus resultados.</w:t>
            </w:r>
          </w:p>
        </w:tc>
      </w:tr>
      <w:tr w:rsidR="00BA7DDD" w14:paraId="1FEE5C89" w14:textId="77777777">
        <w:trPr>
          <w:trHeight w:val="3677"/>
        </w:trPr>
        <w:tc>
          <w:tcPr>
            <w:tcW w:w="8494" w:type="dxa"/>
          </w:tcPr>
          <w:p w14:paraId="26EB17DF" w14:textId="77777777" w:rsidR="00BA7DDD" w:rsidRDefault="00000000">
            <w:pPr>
              <w:rPr>
                <w:rFonts w:ascii="Garamond" w:eastAsia="Garamond" w:hAnsi="Garamond" w:cs="Garamond"/>
                <w:sz w:val="24"/>
                <w:szCs w:val="24"/>
              </w:rPr>
            </w:pPr>
            <w:r>
              <w:rPr>
                <w:rFonts w:ascii="Garamond" w:eastAsia="Garamond" w:hAnsi="Garamond" w:cs="Garamond"/>
                <w:i/>
                <w:iCs/>
                <w:sz w:val="24"/>
                <w:szCs w:val="24"/>
              </w:rPr>
              <w:t>Se recomienda organizar las actividades cronológicamente y aportar, al menos, la siguiente información para cada tipo de actividad (las que sean de aplicación)</w:t>
            </w:r>
            <w:r>
              <w:rPr>
                <w:rFonts w:ascii="Garamond" w:eastAsia="Garamond" w:hAnsi="Garamond" w:cs="Garamond"/>
                <w:sz w:val="24"/>
                <w:szCs w:val="24"/>
              </w:rPr>
              <w:t xml:space="preserve">: </w:t>
            </w:r>
          </w:p>
          <w:p w14:paraId="23FF8C72" w14:textId="77777777" w:rsidR="00BA7DDD" w:rsidRDefault="00000000">
            <w:pPr>
              <w:numPr>
                <w:ilvl w:val="0"/>
                <w:numId w:val="2"/>
              </w:numPr>
              <w:spacing w:after="0"/>
              <w:ind w:left="566"/>
              <w:rPr>
                <w:rFonts w:ascii="Garamond" w:eastAsia="Garamond" w:hAnsi="Garamond" w:cs="Garamond"/>
              </w:rPr>
            </w:pPr>
            <w:r>
              <w:rPr>
                <w:rFonts w:ascii="Garamond" w:eastAsia="Garamond" w:hAnsi="Garamond" w:cs="Garamond"/>
                <w:b/>
                <w:bCs/>
              </w:rPr>
              <w:t>Estancias de investigación</w:t>
            </w:r>
            <w:r>
              <w:rPr>
                <w:rFonts w:ascii="Garamond" w:eastAsia="Garamond" w:hAnsi="Garamond" w:cs="Garamond"/>
              </w:rPr>
              <w:t>: universidad de SEA-EU de destino, fechas de la estancia, nombre de los participantes UCA, nombre del investigador/a anfitrión de la universidad SEA-EU, detalle de las tareas realizadas, reuniones mantenidas, competencias adquiridas y resultados concretos.</w:t>
            </w:r>
          </w:p>
          <w:p w14:paraId="1DBBC15D" w14:textId="77777777" w:rsidR="00BA7DDD" w:rsidRDefault="00000000">
            <w:pPr>
              <w:numPr>
                <w:ilvl w:val="0"/>
                <w:numId w:val="2"/>
              </w:numPr>
              <w:ind w:left="589"/>
              <w:rPr>
                <w:rFonts w:ascii="Garamond" w:eastAsia="Garamond" w:hAnsi="Garamond" w:cs="Garamond"/>
              </w:rPr>
            </w:pPr>
            <w:r>
              <w:rPr>
                <w:rFonts w:ascii="Garamond" w:eastAsia="Garamond" w:hAnsi="Garamond" w:cs="Garamond"/>
                <w:b/>
                <w:bCs/>
              </w:rPr>
              <w:t>Seminarios / talleres conjuntos</w:t>
            </w:r>
            <w:r>
              <w:rPr>
                <w:rFonts w:ascii="Garamond" w:eastAsia="Garamond" w:hAnsi="Garamond" w:cs="Garamond"/>
              </w:rPr>
              <w:t xml:space="preserve">: fechas, lugar de celebración, ponentes invitados (nombre completo y universidad), programa del </w:t>
            </w:r>
            <w:proofErr w:type="gramStart"/>
            <w:r>
              <w:rPr>
                <w:rFonts w:ascii="Garamond" w:eastAsia="Garamond" w:hAnsi="Garamond" w:cs="Garamond"/>
              </w:rPr>
              <w:t>evento,  número</w:t>
            </w:r>
            <w:proofErr w:type="gramEnd"/>
            <w:r>
              <w:rPr>
                <w:rFonts w:ascii="Garamond" w:eastAsia="Garamond" w:hAnsi="Garamond" w:cs="Garamond"/>
              </w:rPr>
              <w:t xml:space="preserve"> de asistentes y resultados concretos.</w:t>
            </w:r>
          </w:p>
          <w:p w14:paraId="46F5DF5B" w14:textId="77777777" w:rsidR="00BA7DDD" w:rsidRDefault="00000000">
            <w:pPr>
              <w:numPr>
                <w:ilvl w:val="0"/>
                <w:numId w:val="2"/>
              </w:numPr>
              <w:ind w:left="589"/>
              <w:rPr>
                <w:rFonts w:ascii="Garamond" w:eastAsia="Garamond" w:hAnsi="Garamond" w:cs="Garamond"/>
              </w:rPr>
            </w:pPr>
            <w:r>
              <w:rPr>
                <w:rFonts w:ascii="Garamond" w:eastAsia="Garamond" w:hAnsi="Garamond" w:cs="Garamond"/>
                <w:b/>
                <w:bCs/>
              </w:rPr>
              <w:t>Estudios piloto o pruebas de concepto</w:t>
            </w:r>
            <w:r>
              <w:rPr>
                <w:rFonts w:ascii="Garamond" w:eastAsia="Garamond" w:hAnsi="Garamond" w:cs="Garamond"/>
              </w:rPr>
              <w:t>: Metodología, datos recogidos y resultados preliminares.</w:t>
            </w:r>
          </w:p>
          <w:p w14:paraId="61868657" w14:textId="77777777" w:rsidR="00BA7DDD" w:rsidRDefault="00000000">
            <w:pPr>
              <w:numPr>
                <w:ilvl w:val="0"/>
                <w:numId w:val="2"/>
              </w:numPr>
              <w:ind w:left="589"/>
              <w:rPr>
                <w:rFonts w:ascii="Garamond" w:eastAsia="Garamond" w:hAnsi="Garamond" w:cs="Garamond"/>
              </w:rPr>
            </w:pPr>
            <w:r>
              <w:rPr>
                <w:rFonts w:ascii="Garamond" w:eastAsia="Garamond" w:hAnsi="Garamond" w:cs="Garamond"/>
                <w:b/>
                <w:bCs/>
              </w:rPr>
              <w:t>Becas de prácticas</w:t>
            </w:r>
            <w:r>
              <w:rPr>
                <w:rFonts w:ascii="Garamond" w:eastAsia="Garamond" w:hAnsi="Garamond" w:cs="Garamond"/>
              </w:rPr>
              <w:t>: nombre del becario/a, fecha de inicio y fin de las prácticas, tareas desarrolladas, competencias adquiridas y evaluación del tutor.</w:t>
            </w:r>
          </w:p>
          <w:p w14:paraId="00DCA11C" w14:textId="77777777" w:rsidR="00BA7DDD" w:rsidRDefault="00000000">
            <w:pPr>
              <w:numPr>
                <w:ilvl w:val="0"/>
                <w:numId w:val="2"/>
              </w:numPr>
              <w:ind w:left="589"/>
              <w:rPr>
                <w:rFonts w:ascii="Garamond" w:eastAsia="Garamond" w:hAnsi="Garamond" w:cs="Garamond"/>
              </w:rPr>
            </w:pPr>
            <w:r>
              <w:rPr>
                <w:rFonts w:ascii="Garamond" w:eastAsia="Garamond" w:hAnsi="Garamond" w:cs="Garamond"/>
                <w:b/>
                <w:bCs/>
              </w:rPr>
              <w:t>Publicaciones y difusión</w:t>
            </w:r>
            <w:r>
              <w:rPr>
                <w:rFonts w:ascii="Garamond" w:eastAsia="Garamond" w:hAnsi="Garamond" w:cs="Garamond"/>
              </w:rPr>
              <w:t>: descripción de productos científicos o divulgativos conjuntos generados y pruebas de la difusión.</w:t>
            </w:r>
          </w:p>
          <w:p w14:paraId="2B1D590F" w14:textId="77777777" w:rsidR="00BA7DDD" w:rsidRDefault="00BA7DDD">
            <w:pPr>
              <w:rPr>
                <w:rFonts w:ascii="Garamond" w:eastAsia="Garamond" w:hAnsi="Garamond" w:cs="Garamond"/>
                <w:color w:val="FFFFFF"/>
                <w:sz w:val="24"/>
                <w:szCs w:val="24"/>
              </w:rPr>
            </w:pPr>
          </w:p>
        </w:tc>
      </w:tr>
    </w:tbl>
    <w:p w14:paraId="1660A8B6" w14:textId="77777777" w:rsidR="00BA7DDD" w:rsidRDefault="00BA7DDD">
      <w:pPr>
        <w:jc w:val="center"/>
        <w:rPr>
          <w:rFonts w:ascii="Garamond" w:eastAsia="Garamond" w:hAnsi="Garamond" w:cs="Garamond"/>
          <w:b/>
          <w:bCs/>
          <w:color w:val="E97132"/>
          <w:sz w:val="24"/>
          <w:szCs w:val="24"/>
          <w:highlight w:val="yellow"/>
        </w:rPr>
      </w:pPr>
    </w:p>
    <w:p w14:paraId="1534FB0A" w14:textId="77777777" w:rsidR="00BA7DDD" w:rsidRDefault="00BA7DDD">
      <w:pPr>
        <w:jc w:val="center"/>
        <w:rPr>
          <w:rFonts w:ascii="Garamond" w:eastAsia="Garamond" w:hAnsi="Garamond" w:cs="Garamond"/>
          <w:b/>
          <w:bCs/>
          <w:color w:val="E97132"/>
          <w:sz w:val="24"/>
          <w:szCs w:val="24"/>
        </w:rPr>
      </w:pPr>
    </w:p>
    <w:tbl>
      <w:tblPr>
        <w:tblStyle w:val="a4"/>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15F6D3CA" w14:textId="77777777">
        <w:trPr>
          <w:trHeight w:val="510"/>
        </w:trPr>
        <w:tc>
          <w:tcPr>
            <w:tcW w:w="8494" w:type="dxa"/>
            <w:shd w:val="clear" w:color="auto" w:fill="156082"/>
            <w:vAlign w:val="center"/>
          </w:tcPr>
          <w:p w14:paraId="2C8F7135"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 xml:space="preserve">Beneficios para la provincia de Cádiz </w:t>
            </w:r>
          </w:p>
        </w:tc>
      </w:tr>
      <w:tr w:rsidR="00BA7DDD" w14:paraId="3F452701" w14:textId="77777777">
        <w:trPr>
          <w:trHeight w:val="612"/>
        </w:trPr>
        <w:tc>
          <w:tcPr>
            <w:tcW w:w="8494" w:type="dxa"/>
            <w:vAlign w:val="center"/>
          </w:tcPr>
          <w:p w14:paraId="392799D4" w14:textId="77777777" w:rsidR="00BA7DDD" w:rsidRDefault="00000000">
            <w:pPr>
              <w:jc w:val="both"/>
              <w:rPr>
                <w:rFonts w:ascii="Garamond" w:eastAsia="Garamond" w:hAnsi="Garamond" w:cs="Garamond"/>
                <w:b/>
                <w:bCs/>
                <w:color w:val="E97132"/>
                <w:sz w:val="24"/>
                <w:szCs w:val="24"/>
              </w:rPr>
            </w:pPr>
            <w:r>
              <w:rPr>
                <w:rFonts w:ascii="Garamond" w:eastAsia="Garamond" w:hAnsi="Garamond" w:cs="Garamond"/>
                <w:i/>
                <w:iCs/>
              </w:rPr>
              <w:t xml:space="preserve">Describa los resultados y beneficios concretos de la acción desarrollada para la provincia de </w:t>
            </w:r>
            <w:proofErr w:type="gramStart"/>
            <w:r>
              <w:rPr>
                <w:rFonts w:ascii="Garamond" w:eastAsia="Garamond" w:hAnsi="Garamond" w:cs="Garamond"/>
                <w:i/>
                <w:iCs/>
              </w:rPr>
              <w:t>Cádiz</w:t>
            </w:r>
            <w:r>
              <w:rPr>
                <w:rFonts w:ascii="Garamond" w:eastAsia="Garamond" w:hAnsi="Garamond" w:cs="Garamond"/>
                <w:i/>
                <w:iCs/>
                <w:sz w:val="24"/>
                <w:szCs w:val="24"/>
              </w:rPr>
              <w:t xml:space="preserve"> .</w:t>
            </w:r>
            <w:proofErr w:type="gramEnd"/>
          </w:p>
        </w:tc>
      </w:tr>
      <w:tr w:rsidR="00BA7DDD" w14:paraId="31AA92A4" w14:textId="77777777">
        <w:trPr>
          <w:trHeight w:val="3677"/>
        </w:trPr>
        <w:tc>
          <w:tcPr>
            <w:tcW w:w="8494" w:type="dxa"/>
          </w:tcPr>
          <w:p w14:paraId="5AF6305F" w14:textId="77777777" w:rsidR="00BA7DDD" w:rsidRDefault="00BA7DDD">
            <w:pPr>
              <w:numPr>
                <w:ilvl w:val="0"/>
                <w:numId w:val="2"/>
              </w:numPr>
              <w:ind w:left="589"/>
              <w:rPr>
                <w:rFonts w:ascii="Garamond" w:eastAsia="Garamond" w:hAnsi="Garamond" w:cs="Garamond"/>
                <w:color w:val="FFFFFF"/>
                <w:sz w:val="24"/>
                <w:szCs w:val="24"/>
              </w:rPr>
            </w:pPr>
          </w:p>
        </w:tc>
      </w:tr>
    </w:tbl>
    <w:p w14:paraId="77C86728" w14:textId="77777777" w:rsidR="00BA7DDD" w:rsidRDefault="00BA7DDD">
      <w:pPr>
        <w:jc w:val="center"/>
        <w:rPr>
          <w:rFonts w:ascii="Garamond" w:eastAsia="Garamond" w:hAnsi="Garamond" w:cs="Garamond"/>
          <w:b/>
          <w:bCs/>
          <w:color w:val="E97132"/>
          <w:sz w:val="24"/>
          <w:szCs w:val="24"/>
        </w:rPr>
      </w:pPr>
    </w:p>
    <w:p w14:paraId="5E2A519B" w14:textId="77777777" w:rsidR="00BA7DDD" w:rsidRDefault="00BA7DDD">
      <w:pPr>
        <w:jc w:val="center"/>
        <w:rPr>
          <w:rFonts w:ascii="Garamond" w:eastAsia="Garamond" w:hAnsi="Garamond" w:cs="Garamond"/>
          <w:b/>
          <w:bCs/>
          <w:color w:val="E97132"/>
          <w:sz w:val="24"/>
          <w:szCs w:val="24"/>
        </w:rPr>
      </w:pPr>
    </w:p>
    <w:p w14:paraId="18898CB0" w14:textId="77777777" w:rsidR="00BA7DDD" w:rsidRDefault="00BA7DDD">
      <w:pPr>
        <w:jc w:val="center"/>
        <w:rPr>
          <w:rFonts w:ascii="Garamond" w:eastAsia="Garamond" w:hAnsi="Garamond" w:cs="Garamond"/>
          <w:b/>
          <w:bCs/>
          <w:color w:val="E97132"/>
          <w:sz w:val="24"/>
          <w:szCs w:val="24"/>
        </w:rPr>
      </w:pPr>
    </w:p>
    <w:p w14:paraId="6FE70C8F" w14:textId="77777777" w:rsidR="00BA7DDD" w:rsidRDefault="00BA7DDD">
      <w:pPr>
        <w:jc w:val="center"/>
        <w:rPr>
          <w:rFonts w:ascii="Garamond" w:eastAsia="Garamond" w:hAnsi="Garamond" w:cs="Garamond"/>
          <w:b/>
          <w:bCs/>
          <w:color w:val="E97132"/>
          <w:sz w:val="24"/>
          <w:szCs w:val="24"/>
        </w:rPr>
      </w:pPr>
    </w:p>
    <w:p w14:paraId="0DD9B4E0" w14:textId="77777777" w:rsidR="00BA7DDD" w:rsidRDefault="00BA7DDD">
      <w:pPr>
        <w:jc w:val="center"/>
        <w:rPr>
          <w:rFonts w:ascii="Garamond" w:eastAsia="Garamond" w:hAnsi="Garamond" w:cs="Garamond"/>
          <w:b/>
          <w:bCs/>
          <w:color w:val="E97132"/>
          <w:sz w:val="24"/>
          <w:szCs w:val="24"/>
        </w:rPr>
      </w:pPr>
    </w:p>
    <w:p w14:paraId="73FCB0A4" w14:textId="77777777" w:rsidR="00BA7DDD" w:rsidRDefault="00BA7DDD">
      <w:pPr>
        <w:jc w:val="center"/>
        <w:rPr>
          <w:rFonts w:ascii="Garamond" w:eastAsia="Garamond" w:hAnsi="Garamond" w:cs="Garamond"/>
          <w:b/>
          <w:bCs/>
          <w:color w:val="E97132"/>
          <w:sz w:val="24"/>
          <w:szCs w:val="24"/>
        </w:rPr>
      </w:pPr>
    </w:p>
    <w:tbl>
      <w:tblPr>
        <w:tblStyle w:val="a5"/>
        <w:tblpPr w:leftFromText="141" w:rightFromText="141" w:vertAnchor="text" w:tblpY="175"/>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791F16D0" w14:textId="77777777">
        <w:trPr>
          <w:trHeight w:val="510"/>
        </w:trPr>
        <w:tc>
          <w:tcPr>
            <w:tcW w:w="8494" w:type="dxa"/>
            <w:shd w:val="clear" w:color="auto" w:fill="156082"/>
            <w:vAlign w:val="center"/>
          </w:tcPr>
          <w:p w14:paraId="4011776B"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Evaluación del impacto formativo y científico</w:t>
            </w:r>
          </w:p>
        </w:tc>
      </w:tr>
      <w:tr w:rsidR="00BA7DDD" w14:paraId="7FAE30FA" w14:textId="77777777">
        <w:trPr>
          <w:trHeight w:val="612"/>
        </w:trPr>
        <w:tc>
          <w:tcPr>
            <w:tcW w:w="8494" w:type="dxa"/>
            <w:vAlign w:val="center"/>
          </w:tcPr>
          <w:p w14:paraId="38BB2CB0" w14:textId="77777777" w:rsidR="00BA7DDD" w:rsidRDefault="00000000">
            <w:pPr>
              <w:jc w:val="both"/>
              <w:rPr>
                <w:rFonts w:ascii="Garamond" w:eastAsia="Garamond" w:hAnsi="Garamond" w:cs="Garamond"/>
                <w:b/>
                <w:bCs/>
                <w:i/>
                <w:iCs/>
                <w:color w:val="E97132"/>
                <w:sz w:val="24"/>
                <w:szCs w:val="24"/>
              </w:rPr>
            </w:pPr>
            <w:r>
              <w:rPr>
                <w:rFonts w:ascii="Garamond" w:eastAsia="Garamond" w:hAnsi="Garamond" w:cs="Garamond"/>
                <w:i/>
                <w:iCs/>
                <w:sz w:val="24"/>
                <w:szCs w:val="24"/>
              </w:rPr>
              <w:t>Realice una autoevaluación breve sobre el aprendizaje, la transferencia de conocimiento y el avance profesional obtenido gracias a la acción. (máx. 250 palabras por participante).</w:t>
            </w:r>
          </w:p>
        </w:tc>
      </w:tr>
      <w:tr w:rsidR="00BA7DDD" w14:paraId="242F3845" w14:textId="77777777">
        <w:trPr>
          <w:trHeight w:val="1260"/>
        </w:trPr>
        <w:tc>
          <w:tcPr>
            <w:tcW w:w="8494" w:type="dxa"/>
          </w:tcPr>
          <w:p w14:paraId="5899ED3E" w14:textId="77777777" w:rsidR="00BA7DDD" w:rsidRDefault="00000000">
            <w:pPr>
              <w:rPr>
                <w:rFonts w:ascii="Garamond" w:eastAsia="Garamond" w:hAnsi="Garamond" w:cs="Garamond"/>
                <w:sz w:val="24"/>
                <w:szCs w:val="24"/>
              </w:rPr>
            </w:pPr>
            <w:r>
              <w:rPr>
                <w:rFonts w:ascii="Garamond" w:eastAsia="Garamond" w:hAnsi="Garamond" w:cs="Garamond"/>
                <w:b/>
                <w:bCs/>
                <w:sz w:val="24"/>
                <w:szCs w:val="24"/>
              </w:rPr>
              <w:t>Investigador principal:</w:t>
            </w:r>
          </w:p>
        </w:tc>
      </w:tr>
      <w:tr w:rsidR="00BA7DDD" w14:paraId="6DE84353" w14:textId="77777777">
        <w:trPr>
          <w:trHeight w:val="1860"/>
        </w:trPr>
        <w:tc>
          <w:tcPr>
            <w:tcW w:w="8494" w:type="dxa"/>
          </w:tcPr>
          <w:p w14:paraId="428E7340" w14:textId="77777777" w:rsidR="00BA7DDD" w:rsidRDefault="00000000">
            <w:pPr>
              <w:rPr>
                <w:rFonts w:ascii="Garamond" w:eastAsia="Garamond" w:hAnsi="Garamond" w:cs="Garamond"/>
                <w:sz w:val="24"/>
                <w:szCs w:val="24"/>
              </w:rPr>
            </w:pPr>
            <w:r>
              <w:rPr>
                <w:rFonts w:ascii="Garamond" w:eastAsia="Garamond" w:hAnsi="Garamond" w:cs="Garamond"/>
                <w:b/>
                <w:bCs/>
                <w:sz w:val="24"/>
                <w:szCs w:val="24"/>
              </w:rPr>
              <w:t>Estudiante de Doctorado:</w:t>
            </w:r>
          </w:p>
        </w:tc>
      </w:tr>
      <w:tr w:rsidR="00BA7DDD" w14:paraId="7BFC9D87" w14:textId="77777777">
        <w:trPr>
          <w:trHeight w:val="1860"/>
        </w:trPr>
        <w:tc>
          <w:tcPr>
            <w:tcW w:w="8494" w:type="dxa"/>
          </w:tcPr>
          <w:p w14:paraId="026BC8A2" w14:textId="77777777" w:rsidR="00BA7DDD" w:rsidRDefault="00000000">
            <w:pPr>
              <w:rPr>
                <w:rFonts w:ascii="Garamond" w:eastAsia="Garamond" w:hAnsi="Garamond" w:cs="Garamond"/>
                <w:sz w:val="24"/>
                <w:szCs w:val="24"/>
              </w:rPr>
            </w:pPr>
            <w:r>
              <w:rPr>
                <w:rFonts w:ascii="Garamond" w:eastAsia="Garamond" w:hAnsi="Garamond" w:cs="Garamond"/>
                <w:b/>
                <w:bCs/>
                <w:sz w:val="24"/>
                <w:szCs w:val="24"/>
              </w:rPr>
              <w:t>Estudiante en prácticas:</w:t>
            </w:r>
          </w:p>
        </w:tc>
      </w:tr>
    </w:tbl>
    <w:p w14:paraId="25344A78" w14:textId="62F1CAE8" w:rsidR="00CF0A05" w:rsidRDefault="00CF0A05">
      <w:pPr>
        <w:jc w:val="center"/>
        <w:rPr>
          <w:rFonts w:ascii="Garamond" w:eastAsia="Garamond" w:hAnsi="Garamond" w:cs="Garamond"/>
          <w:b/>
          <w:bCs/>
          <w:sz w:val="24"/>
          <w:szCs w:val="24"/>
        </w:rPr>
      </w:pPr>
    </w:p>
    <w:p w14:paraId="710217B8" w14:textId="77777777" w:rsidR="00CF0A05" w:rsidRDefault="00CF0A05">
      <w:pPr>
        <w:rPr>
          <w:rFonts w:ascii="Garamond" w:eastAsia="Garamond" w:hAnsi="Garamond" w:cs="Garamond"/>
          <w:b/>
          <w:bCs/>
          <w:sz w:val="24"/>
          <w:szCs w:val="24"/>
        </w:rPr>
      </w:pPr>
      <w:r>
        <w:rPr>
          <w:rFonts w:ascii="Garamond" w:eastAsia="Garamond" w:hAnsi="Garamond" w:cs="Garamond"/>
          <w:b/>
          <w:bCs/>
          <w:sz w:val="24"/>
          <w:szCs w:val="24"/>
        </w:rPr>
        <w:br w:type="page"/>
      </w:r>
    </w:p>
    <w:p w14:paraId="129E6E15" w14:textId="77777777" w:rsidR="00BA7DDD" w:rsidRDefault="00BA7DDD">
      <w:pPr>
        <w:jc w:val="center"/>
        <w:rPr>
          <w:rFonts w:ascii="Garamond" w:eastAsia="Garamond" w:hAnsi="Garamond" w:cs="Garamond"/>
          <w:b/>
          <w:bCs/>
          <w:sz w:val="24"/>
          <w:szCs w:val="24"/>
        </w:rPr>
      </w:pPr>
    </w:p>
    <w:tbl>
      <w:tblPr>
        <w:tblStyle w:val="a6"/>
        <w:tblpPr w:leftFromText="141" w:rightFromText="141" w:vertAnchor="text" w:tblpY="30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4"/>
      </w:tblGrid>
      <w:tr w:rsidR="00BA7DDD" w14:paraId="0C8B526F" w14:textId="77777777">
        <w:trPr>
          <w:trHeight w:val="510"/>
        </w:trPr>
        <w:tc>
          <w:tcPr>
            <w:tcW w:w="8494" w:type="dxa"/>
            <w:shd w:val="clear" w:color="auto" w:fill="156082"/>
            <w:vAlign w:val="center"/>
          </w:tcPr>
          <w:p w14:paraId="6219A2E7"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Difusión de Resultados</w:t>
            </w:r>
          </w:p>
        </w:tc>
      </w:tr>
      <w:tr w:rsidR="00BA7DDD" w14:paraId="34CBB136" w14:textId="77777777">
        <w:trPr>
          <w:trHeight w:val="612"/>
        </w:trPr>
        <w:tc>
          <w:tcPr>
            <w:tcW w:w="8494" w:type="dxa"/>
            <w:vAlign w:val="center"/>
          </w:tcPr>
          <w:p w14:paraId="57E62FFC" w14:textId="77777777" w:rsidR="00BA7DDD" w:rsidRDefault="00000000">
            <w:pPr>
              <w:jc w:val="both"/>
              <w:rPr>
                <w:rFonts w:ascii="Garamond" w:eastAsia="Garamond" w:hAnsi="Garamond" w:cs="Garamond"/>
                <w:b/>
                <w:bCs/>
                <w:i/>
                <w:iCs/>
                <w:color w:val="E97132"/>
                <w:sz w:val="24"/>
                <w:szCs w:val="24"/>
              </w:rPr>
            </w:pPr>
            <w:r>
              <w:rPr>
                <w:rFonts w:ascii="Garamond" w:eastAsia="Garamond" w:hAnsi="Garamond" w:cs="Garamond"/>
                <w:i/>
                <w:iCs/>
                <w:sz w:val="24"/>
                <w:szCs w:val="24"/>
              </w:rPr>
              <w:t xml:space="preserve">Describa las acciones de comunicación o difusión realizadas (webs, redes, seminarios, publicaciones conjuntas, etc.). Incluya enlaces si ya hay resultados públicos. </w:t>
            </w:r>
          </w:p>
        </w:tc>
      </w:tr>
      <w:tr w:rsidR="00BA7DDD" w14:paraId="70DEAE66" w14:textId="77777777">
        <w:trPr>
          <w:trHeight w:val="3677"/>
        </w:trPr>
        <w:tc>
          <w:tcPr>
            <w:tcW w:w="8494" w:type="dxa"/>
            <w:vAlign w:val="center"/>
          </w:tcPr>
          <w:p w14:paraId="055A3638" w14:textId="77777777" w:rsidR="00BA7DDD" w:rsidRDefault="00BA7DDD">
            <w:pPr>
              <w:jc w:val="center"/>
              <w:rPr>
                <w:rFonts w:ascii="Garamond" w:eastAsia="Garamond" w:hAnsi="Garamond" w:cs="Garamond"/>
                <w:b/>
                <w:bCs/>
                <w:color w:val="FFFFFF"/>
                <w:sz w:val="24"/>
                <w:szCs w:val="24"/>
              </w:rPr>
            </w:pPr>
          </w:p>
        </w:tc>
      </w:tr>
    </w:tbl>
    <w:p w14:paraId="29D577C4" w14:textId="77777777" w:rsidR="00BA7DDD" w:rsidRDefault="00BA7DDD">
      <w:pPr>
        <w:jc w:val="center"/>
        <w:rPr>
          <w:rFonts w:ascii="Garamond" w:eastAsia="Garamond" w:hAnsi="Garamond" w:cs="Garamond"/>
          <w:b/>
          <w:bCs/>
          <w:sz w:val="24"/>
          <w:szCs w:val="24"/>
        </w:rPr>
        <w:sectPr w:rsidR="00BA7DDD">
          <w:headerReference w:type="default" r:id="rId7"/>
          <w:pgSz w:w="11906" w:h="16838"/>
          <w:pgMar w:top="1417" w:right="1701" w:bottom="1417" w:left="1701" w:header="708" w:footer="0" w:gutter="0"/>
          <w:pgNumType w:start="1"/>
          <w:cols w:space="720"/>
        </w:sectPr>
      </w:pPr>
    </w:p>
    <w:p w14:paraId="7D6065A7" w14:textId="77777777" w:rsidR="00BA7DDD" w:rsidRDefault="00BA7DDD">
      <w:pPr>
        <w:jc w:val="center"/>
        <w:rPr>
          <w:rFonts w:ascii="Garamond" w:eastAsia="Garamond" w:hAnsi="Garamond" w:cs="Garamond"/>
          <w:b/>
          <w:bCs/>
          <w:sz w:val="24"/>
          <w:szCs w:val="24"/>
        </w:rPr>
      </w:pPr>
    </w:p>
    <w:tbl>
      <w:tblPr>
        <w:tblStyle w:val="a7"/>
        <w:tblpPr w:leftFromText="141" w:rightFromText="141" w:vertAnchor="text" w:tblpX="-20"/>
        <w:tblW w:w="145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4185"/>
        <w:gridCol w:w="1800"/>
        <w:gridCol w:w="5790"/>
      </w:tblGrid>
      <w:tr w:rsidR="00BA7DDD" w14:paraId="12A15DA8" w14:textId="77777777">
        <w:trPr>
          <w:trHeight w:val="510"/>
          <w:tblHeader/>
        </w:trPr>
        <w:tc>
          <w:tcPr>
            <w:tcW w:w="14565" w:type="dxa"/>
            <w:gridSpan w:val="4"/>
            <w:shd w:val="clear" w:color="auto" w:fill="156082"/>
            <w:vAlign w:val="center"/>
          </w:tcPr>
          <w:p w14:paraId="7628B47F" w14:textId="77777777" w:rsidR="00BA7DDD" w:rsidRDefault="00000000">
            <w:pPr>
              <w:jc w:val="center"/>
              <w:rPr>
                <w:rFonts w:ascii="Garamond" w:eastAsia="Garamond" w:hAnsi="Garamond" w:cs="Garamond"/>
                <w:b/>
                <w:bCs/>
                <w:color w:val="FFFFFF"/>
                <w:sz w:val="24"/>
                <w:szCs w:val="24"/>
              </w:rPr>
            </w:pPr>
            <w:r>
              <w:rPr>
                <w:rFonts w:ascii="Garamond" w:eastAsia="Garamond" w:hAnsi="Garamond" w:cs="Garamond"/>
                <w:b/>
                <w:bCs/>
                <w:color w:val="FFFFFF"/>
                <w:sz w:val="24"/>
                <w:szCs w:val="24"/>
              </w:rPr>
              <w:t>Presupuesto ejecutado</w:t>
            </w:r>
          </w:p>
        </w:tc>
      </w:tr>
      <w:tr w:rsidR="00BA7DDD" w14:paraId="3D91A57C" w14:textId="77777777">
        <w:trPr>
          <w:trHeight w:val="612"/>
          <w:tblHeader/>
        </w:trPr>
        <w:tc>
          <w:tcPr>
            <w:tcW w:w="14565" w:type="dxa"/>
            <w:gridSpan w:val="4"/>
            <w:vAlign w:val="center"/>
          </w:tcPr>
          <w:p w14:paraId="5392B0B3" w14:textId="77777777" w:rsidR="00BA7DDD" w:rsidRDefault="00000000">
            <w:pPr>
              <w:jc w:val="both"/>
              <w:rPr>
                <w:rFonts w:ascii="Garamond" w:eastAsia="Garamond" w:hAnsi="Garamond" w:cs="Garamond"/>
                <w:i/>
                <w:iCs/>
                <w:sz w:val="24"/>
                <w:szCs w:val="24"/>
              </w:rPr>
            </w:pPr>
            <w:r>
              <w:rPr>
                <w:rFonts w:ascii="Garamond" w:eastAsia="Garamond" w:hAnsi="Garamond" w:cs="Garamond"/>
                <w:i/>
                <w:iCs/>
                <w:sz w:val="24"/>
                <w:szCs w:val="24"/>
              </w:rPr>
              <w:t xml:space="preserve"> Rellene la tabla especificando los conceptos y subconceptos, su justificación y el coste </w:t>
            </w:r>
          </w:p>
        </w:tc>
      </w:tr>
      <w:tr w:rsidR="00BA7DDD" w14:paraId="4F3144EB" w14:textId="77777777">
        <w:trPr>
          <w:trHeight w:val="645"/>
        </w:trPr>
        <w:tc>
          <w:tcPr>
            <w:tcW w:w="2790" w:type="dxa"/>
            <w:vAlign w:val="center"/>
          </w:tcPr>
          <w:p w14:paraId="17865373" w14:textId="77777777" w:rsidR="00BA7DDD" w:rsidRDefault="00000000">
            <w:pPr>
              <w:jc w:val="center"/>
              <w:rPr>
                <w:rFonts w:ascii="Garamond" w:eastAsia="Garamond" w:hAnsi="Garamond" w:cs="Garamond"/>
                <w:b/>
                <w:bCs/>
                <w:sz w:val="24"/>
                <w:szCs w:val="24"/>
              </w:rPr>
            </w:pPr>
            <w:r>
              <w:rPr>
                <w:rFonts w:ascii="Garamond" w:eastAsia="Garamond" w:hAnsi="Garamond" w:cs="Garamond"/>
                <w:b/>
                <w:bCs/>
                <w:sz w:val="24"/>
                <w:szCs w:val="24"/>
              </w:rPr>
              <w:t xml:space="preserve">Concepto </w:t>
            </w:r>
            <w:r>
              <w:rPr>
                <w:rFonts w:ascii="Garamond" w:eastAsia="Garamond" w:hAnsi="Garamond" w:cs="Garamond"/>
                <w:b/>
                <w:bCs/>
                <w:sz w:val="24"/>
                <w:szCs w:val="24"/>
              </w:rPr>
              <w:br/>
            </w:r>
            <w:r>
              <w:rPr>
                <w:rFonts w:ascii="Garamond" w:eastAsia="Garamond" w:hAnsi="Garamond" w:cs="Garamond"/>
                <w:sz w:val="24"/>
                <w:szCs w:val="24"/>
              </w:rPr>
              <w:t>(</w:t>
            </w:r>
            <w:r>
              <w:rPr>
                <w:rFonts w:ascii="Garamond" w:eastAsia="Garamond" w:hAnsi="Garamond" w:cs="Garamond"/>
                <w:i/>
                <w:iCs/>
                <w:sz w:val="24"/>
                <w:szCs w:val="24"/>
              </w:rPr>
              <w:t>Detalle el concepto de gasto tal como aparece en la memoria</w:t>
            </w:r>
            <w:r>
              <w:rPr>
                <w:rFonts w:ascii="Garamond" w:eastAsia="Garamond" w:hAnsi="Garamond" w:cs="Garamond"/>
                <w:sz w:val="24"/>
                <w:szCs w:val="24"/>
              </w:rPr>
              <w:t>)</w:t>
            </w:r>
          </w:p>
        </w:tc>
        <w:tc>
          <w:tcPr>
            <w:tcW w:w="4185" w:type="dxa"/>
            <w:vAlign w:val="center"/>
          </w:tcPr>
          <w:p w14:paraId="173C2E9C" w14:textId="77777777" w:rsidR="00BA7DDD" w:rsidRDefault="00000000">
            <w:pPr>
              <w:jc w:val="center"/>
              <w:rPr>
                <w:rFonts w:ascii="Garamond" w:eastAsia="Garamond" w:hAnsi="Garamond" w:cs="Garamond"/>
                <w:sz w:val="24"/>
                <w:szCs w:val="24"/>
              </w:rPr>
            </w:pPr>
            <w:r>
              <w:rPr>
                <w:rFonts w:ascii="Garamond" w:eastAsia="Garamond" w:hAnsi="Garamond" w:cs="Garamond"/>
                <w:b/>
                <w:bCs/>
                <w:sz w:val="24"/>
                <w:szCs w:val="24"/>
              </w:rPr>
              <w:t>Tipo de gasto</w:t>
            </w:r>
            <w:r>
              <w:rPr>
                <w:rFonts w:ascii="Garamond" w:eastAsia="Garamond" w:hAnsi="Garamond" w:cs="Garamond"/>
                <w:b/>
                <w:bCs/>
                <w:sz w:val="24"/>
                <w:szCs w:val="24"/>
              </w:rPr>
              <w:br/>
            </w:r>
            <w:r>
              <w:rPr>
                <w:rFonts w:ascii="Garamond" w:eastAsia="Garamond" w:hAnsi="Garamond" w:cs="Garamond"/>
                <w:sz w:val="24"/>
                <w:szCs w:val="24"/>
              </w:rPr>
              <w:t>(</w:t>
            </w:r>
            <w:r>
              <w:rPr>
                <w:rFonts w:ascii="Garamond" w:eastAsia="Garamond" w:hAnsi="Garamond" w:cs="Garamond"/>
                <w:i/>
                <w:iCs/>
                <w:sz w:val="24"/>
                <w:szCs w:val="24"/>
              </w:rPr>
              <w:t>Detalle el tipo concreto de gasto</w:t>
            </w:r>
            <w:r>
              <w:rPr>
                <w:rFonts w:ascii="Garamond" w:eastAsia="Garamond" w:hAnsi="Garamond" w:cs="Garamond"/>
                <w:sz w:val="24"/>
                <w:szCs w:val="24"/>
              </w:rPr>
              <w:t>)</w:t>
            </w:r>
          </w:p>
        </w:tc>
        <w:tc>
          <w:tcPr>
            <w:tcW w:w="1800" w:type="dxa"/>
            <w:vAlign w:val="center"/>
          </w:tcPr>
          <w:p w14:paraId="7AD4C340" w14:textId="77777777" w:rsidR="00BA7DDD" w:rsidRDefault="00000000">
            <w:pPr>
              <w:jc w:val="center"/>
              <w:rPr>
                <w:rFonts w:ascii="Garamond" w:eastAsia="Garamond" w:hAnsi="Garamond" w:cs="Garamond"/>
                <w:b/>
                <w:bCs/>
                <w:sz w:val="24"/>
                <w:szCs w:val="24"/>
              </w:rPr>
            </w:pPr>
            <w:r>
              <w:rPr>
                <w:rFonts w:ascii="Garamond" w:eastAsia="Garamond" w:hAnsi="Garamond" w:cs="Garamond"/>
                <w:b/>
                <w:bCs/>
                <w:sz w:val="24"/>
                <w:szCs w:val="24"/>
              </w:rPr>
              <w:t>Importe ejecutado (€)</w:t>
            </w:r>
          </w:p>
        </w:tc>
        <w:tc>
          <w:tcPr>
            <w:tcW w:w="5790" w:type="dxa"/>
            <w:vAlign w:val="center"/>
          </w:tcPr>
          <w:p w14:paraId="4F537160" w14:textId="77777777" w:rsidR="00BA7DDD" w:rsidRDefault="00000000">
            <w:pPr>
              <w:jc w:val="center"/>
              <w:rPr>
                <w:rFonts w:ascii="Garamond" w:eastAsia="Garamond" w:hAnsi="Garamond" w:cs="Garamond"/>
                <w:b/>
                <w:bCs/>
                <w:sz w:val="24"/>
                <w:szCs w:val="24"/>
              </w:rPr>
            </w:pPr>
            <w:r>
              <w:rPr>
                <w:rFonts w:ascii="Garamond" w:eastAsia="Garamond" w:hAnsi="Garamond" w:cs="Garamond"/>
                <w:b/>
                <w:bCs/>
                <w:sz w:val="24"/>
                <w:szCs w:val="24"/>
              </w:rPr>
              <w:t>Justificación</w:t>
            </w:r>
            <w:r>
              <w:rPr>
                <w:rFonts w:ascii="Garamond" w:eastAsia="Garamond" w:hAnsi="Garamond" w:cs="Garamond"/>
                <w:b/>
                <w:bCs/>
                <w:sz w:val="24"/>
                <w:szCs w:val="24"/>
              </w:rPr>
              <w:br/>
            </w:r>
            <w:r>
              <w:rPr>
                <w:rFonts w:ascii="Garamond" w:eastAsia="Garamond" w:hAnsi="Garamond" w:cs="Garamond"/>
                <w:sz w:val="24"/>
                <w:szCs w:val="24"/>
              </w:rPr>
              <w:t>(</w:t>
            </w:r>
            <w:r>
              <w:rPr>
                <w:rFonts w:ascii="Garamond" w:eastAsia="Garamond" w:hAnsi="Garamond" w:cs="Garamond"/>
                <w:i/>
                <w:iCs/>
                <w:sz w:val="24"/>
                <w:szCs w:val="24"/>
              </w:rPr>
              <w:t>Describa la necesidad del gasto y su relación con el plan de trabajo. En el caso de que la persona beneficiaria no sea el/la IP, incluya su nombre y afiliación</w:t>
            </w:r>
            <w:r>
              <w:rPr>
                <w:rFonts w:ascii="Garamond" w:eastAsia="Garamond" w:hAnsi="Garamond" w:cs="Garamond"/>
                <w:sz w:val="24"/>
                <w:szCs w:val="24"/>
              </w:rPr>
              <w:t>)</w:t>
            </w:r>
          </w:p>
        </w:tc>
      </w:tr>
      <w:tr w:rsidR="00BA7DDD" w14:paraId="57F0DD69" w14:textId="77777777">
        <w:trPr>
          <w:trHeight w:val="630"/>
        </w:trPr>
        <w:tc>
          <w:tcPr>
            <w:tcW w:w="2790" w:type="dxa"/>
            <w:vAlign w:val="center"/>
          </w:tcPr>
          <w:p w14:paraId="302DCB6E" w14:textId="77777777" w:rsidR="00BA7DDD" w:rsidRDefault="00BA7DDD">
            <w:pPr>
              <w:rPr>
                <w:rFonts w:ascii="Garamond" w:eastAsia="Garamond" w:hAnsi="Garamond" w:cs="Garamond"/>
                <w:b/>
                <w:bCs/>
                <w:color w:val="FFFFFF"/>
                <w:sz w:val="24"/>
                <w:szCs w:val="24"/>
              </w:rPr>
            </w:pPr>
          </w:p>
        </w:tc>
        <w:tc>
          <w:tcPr>
            <w:tcW w:w="4185" w:type="dxa"/>
            <w:vAlign w:val="center"/>
          </w:tcPr>
          <w:p w14:paraId="67E20F8E" w14:textId="77777777" w:rsidR="00BA7DDD" w:rsidRDefault="00BA7DDD">
            <w:pPr>
              <w:rPr>
                <w:rFonts w:ascii="Garamond" w:eastAsia="Garamond" w:hAnsi="Garamond" w:cs="Garamond"/>
                <w:b/>
                <w:bCs/>
                <w:color w:val="FFFFFF"/>
                <w:sz w:val="24"/>
                <w:szCs w:val="24"/>
              </w:rPr>
            </w:pPr>
          </w:p>
        </w:tc>
        <w:tc>
          <w:tcPr>
            <w:tcW w:w="1800" w:type="dxa"/>
            <w:vAlign w:val="center"/>
          </w:tcPr>
          <w:p w14:paraId="667B9732" w14:textId="77777777" w:rsidR="00BA7DDD" w:rsidRDefault="00BA7DDD">
            <w:pPr>
              <w:rPr>
                <w:rFonts w:ascii="Garamond" w:eastAsia="Garamond" w:hAnsi="Garamond" w:cs="Garamond"/>
                <w:b/>
                <w:bCs/>
                <w:color w:val="FFFFFF"/>
                <w:sz w:val="24"/>
                <w:szCs w:val="24"/>
              </w:rPr>
            </w:pPr>
          </w:p>
        </w:tc>
        <w:tc>
          <w:tcPr>
            <w:tcW w:w="5790" w:type="dxa"/>
            <w:vAlign w:val="center"/>
          </w:tcPr>
          <w:p w14:paraId="2E64467C" w14:textId="77777777" w:rsidR="00BA7DDD" w:rsidRDefault="00BA7DDD">
            <w:pPr>
              <w:jc w:val="center"/>
              <w:rPr>
                <w:rFonts w:ascii="Garamond" w:eastAsia="Garamond" w:hAnsi="Garamond" w:cs="Garamond"/>
                <w:b/>
                <w:bCs/>
                <w:color w:val="FFFFFF"/>
                <w:sz w:val="24"/>
                <w:szCs w:val="24"/>
              </w:rPr>
            </w:pPr>
          </w:p>
        </w:tc>
      </w:tr>
      <w:tr w:rsidR="00BA7DDD" w14:paraId="69A7DB5F" w14:textId="77777777">
        <w:trPr>
          <w:trHeight w:val="450"/>
        </w:trPr>
        <w:tc>
          <w:tcPr>
            <w:tcW w:w="2790" w:type="dxa"/>
            <w:vAlign w:val="center"/>
          </w:tcPr>
          <w:p w14:paraId="4E6AE13B" w14:textId="77777777" w:rsidR="00BA7DDD" w:rsidRDefault="00BA7DDD">
            <w:pPr>
              <w:rPr>
                <w:rFonts w:ascii="Garamond" w:eastAsia="Garamond" w:hAnsi="Garamond" w:cs="Garamond"/>
                <w:b/>
                <w:bCs/>
                <w:color w:val="FFFFFF"/>
                <w:sz w:val="24"/>
                <w:szCs w:val="24"/>
              </w:rPr>
            </w:pPr>
          </w:p>
        </w:tc>
        <w:tc>
          <w:tcPr>
            <w:tcW w:w="4185" w:type="dxa"/>
            <w:vAlign w:val="center"/>
          </w:tcPr>
          <w:p w14:paraId="754F7756" w14:textId="77777777" w:rsidR="00BA7DDD" w:rsidRDefault="00BA7DDD">
            <w:pPr>
              <w:rPr>
                <w:rFonts w:ascii="Garamond" w:eastAsia="Garamond" w:hAnsi="Garamond" w:cs="Garamond"/>
                <w:b/>
                <w:bCs/>
                <w:color w:val="FFFFFF"/>
                <w:sz w:val="24"/>
                <w:szCs w:val="24"/>
              </w:rPr>
            </w:pPr>
          </w:p>
        </w:tc>
        <w:tc>
          <w:tcPr>
            <w:tcW w:w="1800" w:type="dxa"/>
            <w:vAlign w:val="center"/>
          </w:tcPr>
          <w:p w14:paraId="04A21575" w14:textId="77777777" w:rsidR="00BA7DDD" w:rsidRDefault="00BA7DDD">
            <w:pPr>
              <w:rPr>
                <w:rFonts w:ascii="Garamond" w:eastAsia="Garamond" w:hAnsi="Garamond" w:cs="Garamond"/>
                <w:b/>
                <w:bCs/>
                <w:color w:val="FFFFFF"/>
                <w:sz w:val="24"/>
                <w:szCs w:val="24"/>
              </w:rPr>
            </w:pPr>
          </w:p>
        </w:tc>
        <w:tc>
          <w:tcPr>
            <w:tcW w:w="5790" w:type="dxa"/>
            <w:vAlign w:val="center"/>
          </w:tcPr>
          <w:p w14:paraId="591DDCAE" w14:textId="77777777" w:rsidR="00BA7DDD" w:rsidRDefault="00BA7DDD">
            <w:pPr>
              <w:jc w:val="center"/>
              <w:rPr>
                <w:rFonts w:ascii="Garamond" w:eastAsia="Garamond" w:hAnsi="Garamond" w:cs="Garamond"/>
                <w:b/>
                <w:bCs/>
                <w:color w:val="FFFFFF"/>
                <w:sz w:val="24"/>
                <w:szCs w:val="24"/>
              </w:rPr>
            </w:pPr>
          </w:p>
        </w:tc>
      </w:tr>
      <w:tr w:rsidR="00BA7DDD" w14:paraId="095D8C4B" w14:textId="77777777">
        <w:trPr>
          <w:trHeight w:val="495"/>
        </w:trPr>
        <w:tc>
          <w:tcPr>
            <w:tcW w:w="2790" w:type="dxa"/>
            <w:vAlign w:val="center"/>
          </w:tcPr>
          <w:p w14:paraId="6797B562" w14:textId="77777777" w:rsidR="00BA7DDD" w:rsidRDefault="00BA7DDD">
            <w:pPr>
              <w:rPr>
                <w:rFonts w:ascii="Garamond" w:eastAsia="Garamond" w:hAnsi="Garamond" w:cs="Garamond"/>
                <w:b/>
                <w:bCs/>
                <w:color w:val="FFFFFF"/>
                <w:sz w:val="24"/>
                <w:szCs w:val="24"/>
              </w:rPr>
            </w:pPr>
          </w:p>
        </w:tc>
        <w:tc>
          <w:tcPr>
            <w:tcW w:w="4185" w:type="dxa"/>
            <w:vAlign w:val="center"/>
          </w:tcPr>
          <w:p w14:paraId="421663B1" w14:textId="77777777" w:rsidR="00BA7DDD" w:rsidRDefault="00BA7DDD">
            <w:pPr>
              <w:rPr>
                <w:rFonts w:ascii="Garamond" w:eastAsia="Garamond" w:hAnsi="Garamond" w:cs="Garamond"/>
                <w:b/>
                <w:bCs/>
                <w:color w:val="FFFFFF"/>
                <w:sz w:val="24"/>
                <w:szCs w:val="24"/>
              </w:rPr>
            </w:pPr>
          </w:p>
        </w:tc>
        <w:tc>
          <w:tcPr>
            <w:tcW w:w="1800" w:type="dxa"/>
            <w:vAlign w:val="center"/>
          </w:tcPr>
          <w:p w14:paraId="6FFB5723" w14:textId="77777777" w:rsidR="00BA7DDD" w:rsidRDefault="00BA7DDD">
            <w:pPr>
              <w:rPr>
                <w:rFonts w:ascii="Garamond" w:eastAsia="Garamond" w:hAnsi="Garamond" w:cs="Garamond"/>
                <w:b/>
                <w:bCs/>
                <w:color w:val="FFFFFF"/>
                <w:sz w:val="24"/>
                <w:szCs w:val="24"/>
              </w:rPr>
            </w:pPr>
          </w:p>
        </w:tc>
        <w:tc>
          <w:tcPr>
            <w:tcW w:w="5790" w:type="dxa"/>
            <w:vAlign w:val="center"/>
          </w:tcPr>
          <w:p w14:paraId="184AD1C1" w14:textId="77777777" w:rsidR="00BA7DDD" w:rsidRDefault="00BA7DDD">
            <w:pPr>
              <w:jc w:val="center"/>
              <w:rPr>
                <w:rFonts w:ascii="Garamond" w:eastAsia="Garamond" w:hAnsi="Garamond" w:cs="Garamond"/>
                <w:b/>
                <w:bCs/>
                <w:color w:val="FFFFFF"/>
                <w:sz w:val="24"/>
                <w:szCs w:val="24"/>
              </w:rPr>
            </w:pPr>
          </w:p>
        </w:tc>
      </w:tr>
      <w:tr w:rsidR="00BA7DDD" w14:paraId="003EF52E" w14:textId="77777777">
        <w:trPr>
          <w:trHeight w:val="495"/>
        </w:trPr>
        <w:tc>
          <w:tcPr>
            <w:tcW w:w="2790" w:type="dxa"/>
            <w:vAlign w:val="center"/>
          </w:tcPr>
          <w:p w14:paraId="64DBCF0B" w14:textId="77777777" w:rsidR="00BA7DDD" w:rsidRDefault="00BA7DDD">
            <w:pPr>
              <w:rPr>
                <w:rFonts w:ascii="Garamond" w:eastAsia="Garamond" w:hAnsi="Garamond" w:cs="Garamond"/>
                <w:b/>
                <w:bCs/>
                <w:color w:val="FFFFFF"/>
                <w:sz w:val="24"/>
                <w:szCs w:val="24"/>
              </w:rPr>
            </w:pPr>
          </w:p>
        </w:tc>
        <w:tc>
          <w:tcPr>
            <w:tcW w:w="4185" w:type="dxa"/>
            <w:vAlign w:val="center"/>
          </w:tcPr>
          <w:p w14:paraId="5FA2C2DE" w14:textId="77777777" w:rsidR="00BA7DDD" w:rsidRDefault="00BA7DDD">
            <w:pPr>
              <w:rPr>
                <w:rFonts w:ascii="Garamond" w:eastAsia="Garamond" w:hAnsi="Garamond" w:cs="Garamond"/>
                <w:b/>
                <w:bCs/>
                <w:color w:val="FFFFFF"/>
                <w:sz w:val="24"/>
                <w:szCs w:val="24"/>
              </w:rPr>
            </w:pPr>
          </w:p>
        </w:tc>
        <w:tc>
          <w:tcPr>
            <w:tcW w:w="1800" w:type="dxa"/>
            <w:vAlign w:val="center"/>
          </w:tcPr>
          <w:p w14:paraId="021AB1BE" w14:textId="77777777" w:rsidR="00BA7DDD" w:rsidRDefault="00BA7DDD">
            <w:pPr>
              <w:rPr>
                <w:rFonts w:ascii="Garamond" w:eastAsia="Garamond" w:hAnsi="Garamond" w:cs="Garamond"/>
                <w:b/>
                <w:bCs/>
                <w:color w:val="FFFFFF"/>
                <w:sz w:val="24"/>
                <w:szCs w:val="24"/>
              </w:rPr>
            </w:pPr>
          </w:p>
        </w:tc>
        <w:tc>
          <w:tcPr>
            <w:tcW w:w="5790" w:type="dxa"/>
            <w:vAlign w:val="center"/>
          </w:tcPr>
          <w:p w14:paraId="55217980" w14:textId="77777777" w:rsidR="00BA7DDD" w:rsidRDefault="00BA7DDD">
            <w:pPr>
              <w:jc w:val="center"/>
              <w:rPr>
                <w:rFonts w:ascii="Garamond" w:eastAsia="Garamond" w:hAnsi="Garamond" w:cs="Garamond"/>
                <w:b/>
                <w:bCs/>
                <w:color w:val="FFFFFF"/>
                <w:sz w:val="24"/>
                <w:szCs w:val="24"/>
              </w:rPr>
            </w:pPr>
          </w:p>
        </w:tc>
      </w:tr>
      <w:tr w:rsidR="00BA7DDD" w14:paraId="6837B5D8" w14:textId="77777777">
        <w:trPr>
          <w:trHeight w:val="495"/>
        </w:trPr>
        <w:tc>
          <w:tcPr>
            <w:tcW w:w="2790" w:type="dxa"/>
            <w:vAlign w:val="center"/>
          </w:tcPr>
          <w:p w14:paraId="0A508961" w14:textId="77777777" w:rsidR="00BA7DDD" w:rsidRDefault="00BA7DDD">
            <w:pPr>
              <w:rPr>
                <w:rFonts w:ascii="Garamond" w:eastAsia="Garamond" w:hAnsi="Garamond" w:cs="Garamond"/>
                <w:b/>
                <w:bCs/>
                <w:color w:val="FFFFFF"/>
                <w:sz w:val="24"/>
                <w:szCs w:val="24"/>
              </w:rPr>
            </w:pPr>
          </w:p>
        </w:tc>
        <w:tc>
          <w:tcPr>
            <w:tcW w:w="4185" w:type="dxa"/>
            <w:vAlign w:val="center"/>
          </w:tcPr>
          <w:p w14:paraId="4EB31366" w14:textId="77777777" w:rsidR="00BA7DDD" w:rsidRDefault="00BA7DDD">
            <w:pPr>
              <w:rPr>
                <w:rFonts w:ascii="Garamond" w:eastAsia="Garamond" w:hAnsi="Garamond" w:cs="Garamond"/>
                <w:b/>
                <w:bCs/>
                <w:color w:val="FFFFFF"/>
                <w:sz w:val="24"/>
                <w:szCs w:val="24"/>
              </w:rPr>
            </w:pPr>
          </w:p>
        </w:tc>
        <w:tc>
          <w:tcPr>
            <w:tcW w:w="1800" w:type="dxa"/>
            <w:vAlign w:val="center"/>
          </w:tcPr>
          <w:p w14:paraId="46FC0B02" w14:textId="77777777" w:rsidR="00BA7DDD" w:rsidRDefault="00BA7DDD">
            <w:pPr>
              <w:rPr>
                <w:rFonts w:ascii="Garamond" w:eastAsia="Garamond" w:hAnsi="Garamond" w:cs="Garamond"/>
                <w:b/>
                <w:bCs/>
                <w:color w:val="FFFFFF"/>
                <w:sz w:val="24"/>
                <w:szCs w:val="24"/>
              </w:rPr>
            </w:pPr>
          </w:p>
        </w:tc>
        <w:tc>
          <w:tcPr>
            <w:tcW w:w="5790" w:type="dxa"/>
            <w:vAlign w:val="center"/>
          </w:tcPr>
          <w:p w14:paraId="4E3F29E9" w14:textId="77777777" w:rsidR="00BA7DDD" w:rsidRDefault="00BA7DDD">
            <w:pPr>
              <w:jc w:val="center"/>
              <w:rPr>
                <w:rFonts w:ascii="Garamond" w:eastAsia="Garamond" w:hAnsi="Garamond" w:cs="Garamond"/>
                <w:b/>
                <w:bCs/>
                <w:color w:val="FFFFFF"/>
                <w:sz w:val="24"/>
                <w:szCs w:val="24"/>
              </w:rPr>
            </w:pPr>
          </w:p>
        </w:tc>
      </w:tr>
      <w:tr w:rsidR="00BA7DDD" w14:paraId="118C0C5E" w14:textId="77777777">
        <w:trPr>
          <w:trHeight w:val="495"/>
        </w:trPr>
        <w:tc>
          <w:tcPr>
            <w:tcW w:w="2790" w:type="dxa"/>
            <w:vAlign w:val="center"/>
          </w:tcPr>
          <w:p w14:paraId="3C481661" w14:textId="77777777" w:rsidR="00BA7DDD" w:rsidRDefault="00BA7DDD">
            <w:pPr>
              <w:rPr>
                <w:rFonts w:ascii="Garamond" w:eastAsia="Garamond" w:hAnsi="Garamond" w:cs="Garamond"/>
                <w:b/>
                <w:bCs/>
                <w:color w:val="FFFFFF"/>
                <w:sz w:val="24"/>
                <w:szCs w:val="24"/>
              </w:rPr>
            </w:pPr>
          </w:p>
        </w:tc>
        <w:tc>
          <w:tcPr>
            <w:tcW w:w="4185" w:type="dxa"/>
            <w:vAlign w:val="center"/>
          </w:tcPr>
          <w:p w14:paraId="348F6B32" w14:textId="77777777" w:rsidR="00BA7DDD" w:rsidRDefault="00BA7DDD">
            <w:pPr>
              <w:rPr>
                <w:rFonts w:ascii="Garamond" w:eastAsia="Garamond" w:hAnsi="Garamond" w:cs="Garamond"/>
                <w:b/>
                <w:bCs/>
                <w:color w:val="FFFFFF"/>
                <w:sz w:val="24"/>
                <w:szCs w:val="24"/>
              </w:rPr>
            </w:pPr>
          </w:p>
        </w:tc>
        <w:tc>
          <w:tcPr>
            <w:tcW w:w="1800" w:type="dxa"/>
            <w:vAlign w:val="center"/>
          </w:tcPr>
          <w:p w14:paraId="7D101C7A" w14:textId="77777777" w:rsidR="00BA7DDD" w:rsidRDefault="00BA7DDD">
            <w:pPr>
              <w:rPr>
                <w:rFonts w:ascii="Garamond" w:eastAsia="Garamond" w:hAnsi="Garamond" w:cs="Garamond"/>
                <w:b/>
                <w:bCs/>
                <w:color w:val="FFFFFF"/>
                <w:sz w:val="24"/>
                <w:szCs w:val="24"/>
              </w:rPr>
            </w:pPr>
          </w:p>
        </w:tc>
        <w:tc>
          <w:tcPr>
            <w:tcW w:w="5790" w:type="dxa"/>
            <w:vAlign w:val="center"/>
          </w:tcPr>
          <w:p w14:paraId="6E2160D0" w14:textId="77777777" w:rsidR="00BA7DDD" w:rsidRDefault="00BA7DDD">
            <w:pPr>
              <w:jc w:val="center"/>
              <w:rPr>
                <w:rFonts w:ascii="Garamond" w:eastAsia="Garamond" w:hAnsi="Garamond" w:cs="Garamond"/>
                <w:b/>
                <w:bCs/>
                <w:color w:val="FFFFFF"/>
                <w:sz w:val="24"/>
                <w:szCs w:val="24"/>
              </w:rPr>
            </w:pPr>
          </w:p>
        </w:tc>
      </w:tr>
      <w:tr w:rsidR="00BA7DDD" w14:paraId="01B1B816" w14:textId="77777777">
        <w:trPr>
          <w:trHeight w:val="495"/>
        </w:trPr>
        <w:tc>
          <w:tcPr>
            <w:tcW w:w="2790" w:type="dxa"/>
            <w:vAlign w:val="center"/>
          </w:tcPr>
          <w:p w14:paraId="44C32EEA" w14:textId="77777777" w:rsidR="00BA7DDD" w:rsidRDefault="00BA7DDD">
            <w:pPr>
              <w:rPr>
                <w:rFonts w:ascii="Garamond" w:eastAsia="Garamond" w:hAnsi="Garamond" w:cs="Garamond"/>
                <w:b/>
                <w:bCs/>
                <w:color w:val="FFFFFF"/>
                <w:sz w:val="24"/>
                <w:szCs w:val="24"/>
              </w:rPr>
            </w:pPr>
          </w:p>
        </w:tc>
        <w:tc>
          <w:tcPr>
            <w:tcW w:w="4185" w:type="dxa"/>
            <w:vAlign w:val="center"/>
          </w:tcPr>
          <w:p w14:paraId="0EEBACC4" w14:textId="77777777" w:rsidR="00BA7DDD" w:rsidRDefault="00BA7DDD">
            <w:pPr>
              <w:rPr>
                <w:rFonts w:ascii="Garamond" w:eastAsia="Garamond" w:hAnsi="Garamond" w:cs="Garamond"/>
                <w:b/>
                <w:bCs/>
                <w:color w:val="FFFFFF"/>
                <w:sz w:val="24"/>
                <w:szCs w:val="24"/>
              </w:rPr>
            </w:pPr>
          </w:p>
        </w:tc>
        <w:tc>
          <w:tcPr>
            <w:tcW w:w="1800" w:type="dxa"/>
            <w:vAlign w:val="center"/>
          </w:tcPr>
          <w:p w14:paraId="024F81F2" w14:textId="77777777" w:rsidR="00BA7DDD" w:rsidRDefault="00BA7DDD">
            <w:pPr>
              <w:rPr>
                <w:rFonts w:ascii="Garamond" w:eastAsia="Garamond" w:hAnsi="Garamond" w:cs="Garamond"/>
                <w:b/>
                <w:bCs/>
                <w:color w:val="FFFFFF"/>
                <w:sz w:val="24"/>
                <w:szCs w:val="24"/>
              </w:rPr>
            </w:pPr>
          </w:p>
        </w:tc>
        <w:tc>
          <w:tcPr>
            <w:tcW w:w="5790" w:type="dxa"/>
            <w:vAlign w:val="center"/>
          </w:tcPr>
          <w:p w14:paraId="3F38D0DE" w14:textId="77777777" w:rsidR="00BA7DDD" w:rsidRDefault="00BA7DDD">
            <w:pPr>
              <w:jc w:val="center"/>
              <w:rPr>
                <w:rFonts w:ascii="Garamond" w:eastAsia="Garamond" w:hAnsi="Garamond" w:cs="Garamond"/>
                <w:b/>
                <w:bCs/>
                <w:color w:val="FFFFFF"/>
                <w:sz w:val="24"/>
                <w:szCs w:val="24"/>
              </w:rPr>
            </w:pPr>
          </w:p>
        </w:tc>
      </w:tr>
      <w:tr w:rsidR="00BA7DDD" w14:paraId="25690178" w14:textId="77777777">
        <w:trPr>
          <w:trHeight w:val="390"/>
        </w:trPr>
        <w:tc>
          <w:tcPr>
            <w:tcW w:w="2790" w:type="dxa"/>
            <w:vAlign w:val="center"/>
          </w:tcPr>
          <w:p w14:paraId="19EFC989" w14:textId="77777777" w:rsidR="00BA7DDD" w:rsidRDefault="00BA7DDD">
            <w:pPr>
              <w:jc w:val="center"/>
              <w:rPr>
                <w:rFonts w:ascii="Garamond" w:eastAsia="Garamond" w:hAnsi="Garamond" w:cs="Garamond"/>
                <w:b/>
                <w:bCs/>
                <w:color w:val="FFFFFF"/>
                <w:sz w:val="24"/>
                <w:szCs w:val="24"/>
              </w:rPr>
            </w:pPr>
          </w:p>
        </w:tc>
        <w:tc>
          <w:tcPr>
            <w:tcW w:w="4185" w:type="dxa"/>
            <w:vAlign w:val="center"/>
          </w:tcPr>
          <w:p w14:paraId="1F134053" w14:textId="77777777" w:rsidR="00BA7DDD" w:rsidRDefault="00BA7DDD">
            <w:pPr>
              <w:jc w:val="center"/>
              <w:rPr>
                <w:rFonts w:ascii="Garamond" w:eastAsia="Garamond" w:hAnsi="Garamond" w:cs="Garamond"/>
                <w:b/>
                <w:bCs/>
                <w:color w:val="FFFFFF"/>
                <w:sz w:val="24"/>
                <w:szCs w:val="24"/>
              </w:rPr>
            </w:pPr>
          </w:p>
        </w:tc>
        <w:tc>
          <w:tcPr>
            <w:tcW w:w="1800" w:type="dxa"/>
            <w:vAlign w:val="center"/>
          </w:tcPr>
          <w:p w14:paraId="4097796F" w14:textId="77777777" w:rsidR="00BA7DDD" w:rsidRDefault="00000000">
            <w:pPr>
              <w:jc w:val="right"/>
              <w:rPr>
                <w:rFonts w:ascii="Garamond" w:eastAsia="Garamond" w:hAnsi="Garamond" w:cs="Garamond"/>
                <w:b/>
                <w:bCs/>
                <w:color w:val="FFFFFF"/>
                <w:sz w:val="24"/>
                <w:szCs w:val="24"/>
              </w:rPr>
            </w:pPr>
            <w:r>
              <w:rPr>
                <w:rFonts w:ascii="Garamond" w:eastAsia="Garamond" w:hAnsi="Garamond" w:cs="Garamond"/>
                <w:b/>
                <w:bCs/>
                <w:sz w:val="24"/>
                <w:szCs w:val="24"/>
              </w:rPr>
              <w:t>TOTAL</w:t>
            </w:r>
          </w:p>
        </w:tc>
        <w:tc>
          <w:tcPr>
            <w:tcW w:w="5790" w:type="dxa"/>
            <w:vAlign w:val="center"/>
          </w:tcPr>
          <w:p w14:paraId="0E1A6388" w14:textId="77777777" w:rsidR="00BA7DDD" w:rsidRDefault="00BA7DDD">
            <w:pPr>
              <w:jc w:val="center"/>
              <w:rPr>
                <w:rFonts w:ascii="Garamond" w:eastAsia="Garamond" w:hAnsi="Garamond" w:cs="Garamond"/>
                <w:b/>
                <w:bCs/>
                <w:color w:val="FFFFFF"/>
                <w:sz w:val="24"/>
                <w:szCs w:val="24"/>
              </w:rPr>
            </w:pPr>
          </w:p>
        </w:tc>
      </w:tr>
    </w:tbl>
    <w:p w14:paraId="486A20C0" w14:textId="77777777" w:rsidR="00BA7DDD" w:rsidRDefault="00BA7DDD">
      <w:pPr>
        <w:rPr>
          <w:rFonts w:ascii="Garamond" w:eastAsia="Garamond" w:hAnsi="Garamond" w:cs="Garamond"/>
          <w:b/>
          <w:bCs/>
          <w:sz w:val="24"/>
          <w:szCs w:val="24"/>
        </w:rPr>
        <w:sectPr w:rsidR="00BA7DDD">
          <w:pgSz w:w="16838" w:h="11906" w:orient="landscape"/>
          <w:pgMar w:top="1417" w:right="1133" w:bottom="1417" w:left="1133" w:header="708" w:footer="0" w:gutter="0"/>
          <w:cols w:space="720"/>
        </w:sectPr>
      </w:pPr>
    </w:p>
    <w:p w14:paraId="2A773C85" w14:textId="77777777" w:rsidR="00BA7DDD" w:rsidRDefault="00000000">
      <w:pPr>
        <w:rPr>
          <w:rFonts w:ascii="Garamond" w:eastAsia="Garamond" w:hAnsi="Garamond" w:cs="Garamond"/>
          <w:b/>
          <w:bCs/>
          <w:sz w:val="24"/>
          <w:szCs w:val="24"/>
        </w:rPr>
      </w:pPr>
      <w:r>
        <w:rPr>
          <w:rFonts w:ascii="Garamond" w:eastAsia="Garamond" w:hAnsi="Garamond" w:cs="Garamond"/>
          <w:b/>
          <w:bCs/>
          <w:sz w:val="24"/>
          <w:szCs w:val="24"/>
        </w:rPr>
        <w:lastRenderedPageBreak/>
        <w:t>DOCUMENTACIÓN ADICIONAL SEGÚN EL TIPO DE ACTIVIDAD</w:t>
      </w:r>
    </w:p>
    <w:p w14:paraId="3B597AD5" w14:textId="77777777" w:rsidR="00BA7DDD" w:rsidRDefault="00000000">
      <w:pPr>
        <w:rPr>
          <w:rFonts w:ascii="Garamond" w:eastAsia="Garamond" w:hAnsi="Garamond" w:cs="Garamond"/>
          <w:b/>
          <w:bCs/>
          <w:i/>
          <w:iCs/>
          <w:sz w:val="24"/>
          <w:szCs w:val="24"/>
        </w:rPr>
      </w:pPr>
      <w:r>
        <w:rPr>
          <w:rFonts w:ascii="Garamond" w:eastAsia="Garamond" w:hAnsi="Garamond" w:cs="Garamond"/>
          <w:b/>
          <w:bCs/>
          <w:i/>
          <w:iCs/>
          <w:sz w:val="24"/>
          <w:szCs w:val="24"/>
        </w:rPr>
        <w:t>Recuerde adjuntar la siguiente documentación acreditativa de las actividades realizadas según su tipo:</w:t>
      </w:r>
    </w:p>
    <w:p w14:paraId="72C9FFEA" w14:textId="77777777" w:rsidR="00BA7DDD" w:rsidRDefault="00BA7DDD">
      <w:pPr>
        <w:rPr>
          <w:rFonts w:ascii="Garamond" w:eastAsia="Garamond" w:hAnsi="Garamond" w:cs="Garamond"/>
          <w:b/>
          <w:bCs/>
          <w:sz w:val="24"/>
          <w:szCs w:val="24"/>
        </w:rPr>
      </w:pPr>
    </w:p>
    <w:tbl>
      <w:tblPr>
        <w:tblStyle w:val="a8"/>
        <w:tblW w:w="8504" w:type="dxa"/>
        <w:tblInd w:w="0" w:type="dxa"/>
        <w:tblLayout w:type="fixed"/>
        <w:tblLook w:val="0400" w:firstRow="0" w:lastRow="0" w:firstColumn="0" w:lastColumn="0" w:noHBand="0" w:noVBand="1"/>
      </w:tblPr>
      <w:tblGrid>
        <w:gridCol w:w="2036"/>
        <w:gridCol w:w="6468"/>
      </w:tblGrid>
      <w:tr w:rsidR="00BA7DDD" w14:paraId="37B8E081" w14:textId="77777777">
        <w:trPr>
          <w:tblHeader/>
        </w:trPr>
        <w:tc>
          <w:tcPr>
            <w:tcW w:w="2036" w:type="dxa"/>
            <w:vAlign w:val="center"/>
          </w:tcPr>
          <w:p w14:paraId="4A6B993C" w14:textId="77777777" w:rsidR="00BA7DDD" w:rsidRDefault="00000000">
            <w:pPr>
              <w:rPr>
                <w:rFonts w:ascii="Garamond" w:eastAsia="Garamond" w:hAnsi="Garamond" w:cs="Garamond"/>
                <w:b/>
                <w:bCs/>
                <w:u w:val="single"/>
              </w:rPr>
            </w:pPr>
            <w:r>
              <w:rPr>
                <w:rFonts w:ascii="Garamond" w:eastAsia="Garamond" w:hAnsi="Garamond" w:cs="Garamond"/>
                <w:b/>
                <w:bCs/>
                <w:u w:val="single"/>
              </w:rPr>
              <w:t>Tipo de actividad</w:t>
            </w:r>
          </w:p>
        </w:tc>
        <w:tc>
          <w:tcPr>
            <w:tcW w:w="6468" w:type="dxa"/>
            <w:vAlign w:val="center"/>
          </w:tcPr>
          <w:p w14:paraId="1CE27BEC" w14:textId="073B746C" w:rsidR="00BA7DDD" w:rsidRDefault="00CF0A05">
            <w:pPr>
              <w:rPr>
                <w:rFonts w:ascii="Garamond" w:eastAsia="Garamond" w:hAnsi="Garamond" w:cs="Garamond"/>
                <w:b/>
                <w:bCs/>
                <w:u w:val="single"/>
              </w:rPr>
            </w:pPr>
            <w:r>
              <w:rPr>
                <w:rFonts w:ascii="Garamond" w:eastAsia="Garamond" w:hAnsi="Garamond" w:cs="Garamond"/>
                <w:b/>
                <w:bCs/>
                <w:u w:val="single"/>
              </w:rPr>
              <w:t>Documentación que aportar</w:t>
            </w:r>
          </w:p>
        </w:tc>
      </w:tr>
      <w:tr w:rsidR="00BA7DDD" w14:paraId="44F0340C" w14:textId="77777777">
        <w:tc>
          <w:tcPr>
            <w:tcW w:w="2036" w:type="dxa"/>
          </w:tcPr>
          <w:p w14:paraId="4A89918D" w14:textId="77777777" w:rsidR="00BA7DDD" w:rsidRDefault="00000000">
            <w:pPr>
              <w:rPr>
                <w:rFonts w:ascii="Garamond" w:eastAsia="Garamond" w:hAnsi="Garamond" w:cs="Garamond"/>
              </w:rPr>
            </w:pPr>
            <w:r>
              <w:rPr>
                <w:rFonts w:ascii="Garamond" w:eastAsia="Garamond" w:hAnsi="Garamond" w:cs="Garamond"/>
                <w:b/>
                <w:bCs/>
              </w:rPr>
              <w:t>Estancia de investigación</w:t>
            </w:r>
          </w:p>
        </w:tc>
        <w:tc>
          <w:tcPr>
            <w:tcW w:w="6468" w:type="dxa"/>
          </w:tcPr>
          <w:p w14:paraId="1AA19C27" w14:textId="3F8577E0" w:rsidR="00BA7DDD" w:rsidRDefault="00000000">
            <w:pPr>
              <w:rPr>
                <w:rFonts w:ascii="Garamond" w:eastAsia="Garamond" w:hAnsi="Garamond" w:cs="Garamond"/>
              </w:rPr>
            </w:pPr>
            <w:r>
              <w:rPr>
                <w:rFonts w:ascii="Garamond" w:eastAsia="Garamond" w:hAnsi="Garamond" w:cs="Garamond"/>
              </w:rPr>
              <w:t xml:space="preserve">Certificado de la universidad SEA-EU de acogida con: nombre del investigador/a </w:t>
            </w:r>
            <w:r w:rsidR="00CF0A05">
              <w:rPr>
                <w:rFonts w:ascii="Garamond" w:eastAsia="Garamond" w:hAnsi="Garamond" w:cs="Garamond"/>
              </w:rPr>
              <w:t>UCA (</w:t>
            </w:r>
            <w:r>
              <w:rPr>
                <w:rFonts w:ascii="Garamond" w:eastAsia="Garamond" w:hAnsi="Garamond" w:cs="Garamond"/>
              </w:rPr>
              <w:t xml:space="preserve">y del doctorando/a, en caso aplicable), nombre del investigador/a de la universidad SEA-EU de acogida involucrado en la </w:t>
            </w:r>
            <w:r w:rsidR="00CF0A05">
              <w:rPr>
                <w:rFonts w:ascii="Garamond" w:eastAsia="Garamond" w:hAnsi="Garamond" w:cs="Garamond"/>
              </w:rPr>
              <w:t>acción,</w:t>
            </w:r>
            <w:r>
              <w:rPr>
                <w:rFonts w:ascii="Garamond" w:eastAsia="Garamond" w:hAnsi="Garamond" w:cs="Garamond"/>
              </w:rPr>
              <w:t xml:space="preserve"> departamento receptor, fechas de inicio y fin, actividades realizadas y firma del responsable. </w:t>
            </w:r>
          </w:p>
        </w:tc>
      </w:tr>
      <w:tr w:rsidR="00BA7DDD" w14:paraId="0FCCBDB2" w14:textId="77777777">
        <w:tc>
          <w:tcPr>
            <w:tcW w:w="2036" w:type="dxa"/>
          </w:tcPr>
          <w:p w14:paraId="4E098CD2" w14:textId="77777777" w:rsidR="00BA7DDD" w:rsidRDefault="00000000">
            <w:pPr>
              <w:rPr>
                <w:rFonts w:ascii="Garamond" w:eastAsia="Garamond" w:hAnsi="Garamond" w:cs="Garamond"/>
              </w:rPr>
            </w:pPr>
            <w:r>
              <w:rPr>
                <w:rFonts w:ascii="Garamond" w:eastAsia="Garamond" w:hAnsi="Garamond" w:cs="Garamond"/>
                <w:b/>
                <w:bCs/>
              </w:rPr>
              <w:t>Seminario o taller conjunto</w:t>
            </w:r>
          </w:p>
        </w:tc>
        <w:tc>
          <w:tcPr>
            <w:tcW w:w="6468" w:type="dxa"/>
          </w:tcPr>
          <w:p w14:paraId="5F6C33AC" w14:textId="77777777" w:rsidR="00BA7DDD" w:rsidRDefault="00000000">
            <w:pPr>
              <w:rPr>
                <w:rFonts w:ascii="Garamond" w:eastAsia="Garamond" w:hAnsi="Garamond" w:cs="Garamond"/>
              </w:rPr>
            </w:pPr>
            <w:r>
              <w:rPr>
                <w:rFonts w:ascii="Garamond" w:eastAsia="Garamond" w:hAnsi="Garamond" w:cs="Garamond"/>
              </w:rPr>
              <w:t>Programa detallado del evento (con fechas, ponentes, institución, temas tratados); listado de asistentes; fotos del evento; material de difusión (cartel, enlace web, redes sociales…) con los logotipos institucionales.</w:t>
            </w:r>
          </w:p>
          <w:p w14:paraId="55073017" w14:textId="77777777" w:rsidR="00BA7DDD" w:rsidRDefault="00BA7DDD">
            <w:pPr>
              <w:rPr>
                <w:rFonts w:ascii="Garamond" w:eastAsia="Garamond" w:hAnsi="Garamond" w:cs="Garamond"/>
              </w:rPr>
            </w:pPr>
          </w:p>
        </w:tc>
      </w:tr>
      <w:tr w:rsidR="00BA7DDD" w14:paraId="4F603CA2" w14:textId="77777777">
        <w:tc>
          <w:tcPr>
            <w:tcW w:w="2036" w:type="dxa"/>
          </w:tcPr>
          <w:p w14:paraId="3C961940" w14:textId="77777777" w:rsidR="00BA7DDD" w:rsidRDefault="00000000">
            <w:pPr>
              <w:rPr>
                <w:rFonts w:ascii="Garamond" w:eastAsia="Garamond" w:hAnsi="Garamond" w:cs="Garamond"/>
              </w:rPr>
            </w:pPr>
            <w:r>
              <w:rPr>
                <w:rFonts w:ascii="Garamond" w:eastAsia="Garamond" w:hAnsi="Garamond" w:cs="Garamond"/>
                <w:b/>
                <w:bCs/>
              </w:rPr>
              <w:t>Beca de prácticas para estudiantes</w:t>
            </w:r>
          </w:p>
        </w:tc>
        <w:tc>
          <w:tcPr>
            <w:tcW w:w="6468" w:type="dxa"/>
          </w:tcPr>
          <w:p w14:paraId="65537FF1" w14:textId="77777777" w:rsidR="00BA7DDD" w:rsidRDefault="00000000">
            <w:pPr>
              <w:rPr>
                <w:rFonts w:ascii="Garamond" w:eastAsia="Garamond" w:hAnsi="Garamond" w:cs="Garamond"/>
              </w:rPr>
            </w:pPr>
            <w:r>
              <w:rPr>
                <w:rFonts w:ascii="Garamond" w:eastAsia="Garamond" w:hAnsi="Garamond" w:cs="Garamond"/>
              </w:rPr>
              <w:t>Certificado del tutor y del estudiante con duración y tareas.</w:t>
            </w:r>
          </w:p>
        </w:tc>
      </w:tr>
      <w:tr w:rsidR="00BA7DDD" w14:paraId="4B530C38" w14:textId="77777777">
        <w:tc>
          <w:tcPr>
            <w:tcW w:w="2036" w:type="dxa"/>
          </w:tcPr>
          <w:p w14:paraId="3A02E4E6" w14:textId="77777777" w:rsidR="00BA7DDD" w:rsidRDefault="00000000">
            <w:pPr>
              <w:rPr>
                <w:rFonts w:ascii="Garamond" w:eastAsia="Garamond" w:hAnsi="Garamond" w:cs="Garamond"/>
              </w:rPr>
            </w:pPr>
            <w:r>
              <w:rPr>
                <w:rFonts w:ascii="Garamond" w:eastAsia="Garamond" w:hAnsi="Garamond" w:cs="Garamond"/>
                <w:b/>
                <w:bCs/>
              </w:rPr>
              <w:t>Publicación o difusión conjunta</w:t>
            </w:r>
          </w:p>
        </w:tc>
        <w:tc>
          <w:tcPr>
            <w:tcW w:w="6468" w:type="dxa"/>
          </w:tcPr>
          <w:p w14:paraId="1C14216D" w14:textId="7EC15433" w:rsidR="00BA7DDD" w:rsidRDefault="00000000">
            <w:pPr>
              <w:rPr>
                <w:rFonts w:ascii="Garamond" w:eastAsia="Garamond" w:hAnsi="Garamond" w:cs="Garamond"/>
              </w:rPr>
            </w:pPr>
            <w:r>
              <w:rPr>
                <w:rFonts w:ascii="Garamond" w:eastAsia="Garamond" w:hAnsi="Garamond" w:cs="Garamond"/>
              </w:rPr>
              <w:t xml:space="preserve">Copia del manuscrito en </w:t>
            </w:r>
            <w:r w:rsidR="00CF0A05">
              <w:rPr>
                <w:rFonts w:ascii="Garamond" w:eastAsia="Garamond" w:hAnsi="Garamond" w:cs="Garamond"/>
              </w:rPr>
              <w:t>coautoría; prueba</w:t>
            </w:r>
            <w:r>
              <w:rPr>
                <w:rFonts w:ascii="Garamond" w:eastAsia="Garamond" w:hAnsi="Garamond" w:cs="Garamond"/>
              </w:rPr>
              <w:t xml:space="preserve"> de envío o aceptación de publicaciones conjuntas, enlaces a contenidos divulgativos, o materiales utilizados para difusión (folletos, notas de prensa, web, redes sociales, etc.) con los agradecimientos y/o logotipos institucionales.</w:t>
            </w:r>
          </w:p>
        </w:tc>
      </w:tr>
      <w:tr w:rsidR="00BA7DDD" w14:paraId="4558D471" w14:textId="77777777">
        <w:tc>
          <w:tcPr>
            <w:tcW w:w="2036" w:type="dxa"/>
          </w:tcPr>
          <w:p w14:paraId="4C088DF8" w14:textId="77777777" w:rsidR="00BA7DDD" w:rsidRDefault="00000000">
            <w:pPr>
              <w:rPr>
                <w:rFonts w:ascii="Garamond" w:eastAsia="Garamond" w:hAnsi="Garamond" w:cs="Garamond"/>
              </w:rPr>
            </w:pPr>
            <w:r>
              <w:rPr>
                <w:rFonts w:ascii="Garamond" w:eastAsia="Garamond" w:hAnsi="Garamond" w:cs="Garamond"/>
                <w:b/>
                <w:bCs/>
              </w:rPr>
              <w:t>Todas las acciones</w:t>
            </w:r>
          </w:p>
        </w:tc>
        <w:tc>
          <w:tcPr>
            <w:tcW w:w="6468" w:type="dxa"/>
          </w:tcPr>
          <w:p w14:paraId="7F3B43D3" w14:textId="540562CD" w:rsidR="00BA7DDD" w:rsidRDefault="00000000">
            <w:pPr>
              <w:rPr>
                <w:rFonts w:ascii="Garamond" w:eastAsia="Garamond" w:hAnsi="Garamond" w:cs="Garamond"/>
              </w:rPr>
            </w:pPr>
            <w:r>
              <w:rPr>
                <w:rFonts w:ascii="Garamond" w:eastAsia="Garamond" w:hAnsi="Garamond" w:cs="Garamond"/>
              </w:rPr>
              <w:t>Video resumen (máx. 2 minutos</w:t>
            </w:r>
            <w:r w:rsidR="00CF0A05">
              <w:rPr>
                <w:rFonts w:ascii="Garamond" w:eastAsia="Garamond" w:hAnsi="Garamond" w:cs="Garamond"/>
              </w:rPr>
              <w:t>, formato vertical preferiblemente</w:t>
            </w:r>
            <w:r>
              <w:rPr>
                <w:rFonts w:ascii="Garamond" w:eastAsia="Garamond" w:hAnsi="Garamond" w:cs="Garamond"/>
              </w:rPr>
              <w:t>) que muestre las actividades y resultados e incluya fotografías representativas de la acción. Se debe realizar preferentemente en inglés y, si no es el caso, deben incluirse subtítulos en inglés. Al inicio del vídeo debe incluirse obligatoriamente la siguiente información:</w:t>
            </w:r>
          </w:p>
          <w:p w14:paraId="1FA5E29A" w14:textId="77777777" w:rsidR="00BA7DDD" w:rsidRDefault="00000000">
            <w:pPr>
              <w:numPr>
                <w:ilvl w:val="0"/>
                <w:numId w:val="1"/>
              </w:numPr>
              <w:spacing w:after="0"/>
              <w:rPr>
                <w:rFonts w:ascii="Garamond" w:eastAsia="Garamond" w:hAnsi="Garamond" w:cs="Garamond"/>
              </w:rPr>
            </w:pPr>
            <w:r>
              <w:rPr>
                <w:rFonts w:ascii="Garamond" w:eastAsia="Garamond" w:hAnsi="Garamond" w:cs="Garamond"/>
              </w:rPr>
              <w:t xml:space="preserve">Nombre de la convocatoria: Convocatoria 2025 “Conecta tu Talento – Diputación de Cádiz – SEA- EU” </w:t>
            </w:r>
          </w:p>
          <w:p w14:paraId="39F2E59E" w14:textId="03F53D65" w:rsidR="00BA7DDD" w:rsidRDefault="00000000">
            <w:pPr>
              <w:numPr>
                <w:ilvl w:val="0"/>
                <w:numId w:val="1"/>
              </w:numPr>
              <w:spacing w:after="0"/>
              <w:rPr>
                <w:rFonts w:ascii="Garamond" w:eastAsia="Garamond" w:hAnsi="Garamond" w:cs="Garamond"/>
              </w:rPr>
            </w:pPr>
            <w:r>
              <w:rPr>
                <w:rFonts w:ascii="Garamond" w:eastAsia="Garamond" w:hAnsi="Garamond" w:cs="Garamond"/>
              </w:rPr>
              <w:t>Financiación</w:t>
            </w:r>
            <w:r w:rsidR="00CF0A05">
              <w:rPr>
                <w:rFonts w:ascii="Garamond" w:eastAsia="Garamond" w:hAnsi="Garamond" w:cs="Garamond"/>
              </w:rPr>
              <w:t>: “</w:t>
            </w:r>
            <w:r>
              <w:rPr>
                <w:rFonts w:ascii="Garamond" w:eastAsia="Garamond" w:hAnsi="Garamond" w:cs="Garamond"/>
              </w:rPr>
              <w:t xml:space="preserve">financiada por </w:t>
            </w:r>
            <w:r w:rsidR="00CF0A05">
              <w:rPr>
                <w:rFonts w:ascii="Garamond" w:eastAsia="Garamond" w:hAnsi="Garamond" w:cs="Garamond"/>
              </w:rPr>
              <w:t>el Área</w:t>
            </w:r>
            <w:r>
              <w:rPr>
                <w:rFonts w:ascii="Garamond" w:eastAsia="Garamond" w:hAnsi="Garamond" w:cs="Garamond"/>
              </w:rPr>
              <w:t xml:space="preserve"> de Planificación, Coordinación y Desarrollo Estratégico de la Diputación de Cádiz” </w:t>
            </w:r>
          </w:p>
          <w:p w14:paraId="365FB6AA" w14:textId="77777777" w:rsidR="00BA7DDD" w:rsidRDefault="00000000">
            <w:pPr>
              <w:numPr>
                <w:ilvl w:val="0"/>
                <w:numId w:val="1"/>
              </w:numPr>
              <w:spacing w:after="0"/>
              <w:rPr>
                <w:rFonts w:ascii="Garamond" w:eastAsia="Garamond" w:hAnsi="Garamond" w:cs="Garamond"/>
              </w:rPr>
            </w:pPr>
            <w:r>
              <w:rPr>
                <w:rFonts w:ascii="Garamond" w:eastAsia="Garamond" w:hAnsi="Garamond" w:cs="Garamond"/>
              </w:rPr>
              <w:t>Logotipos institucionales:</w:t>
            </w:r>
          </w:p>
          <w:p w14:paraId="10EF708D" w14:textId="42952C14" w:rsidR="00BA7DDD" w:rsidRDefault="00000000">
            <w:pPr>
              <w:numPr>
                <w:ilvl w:val="1"/>
                <w:numId w:val="1"/>
              </w:numPr>
              <w:spacing w:after="0"/>
              <w:rPr>
                <w:rFonts w:ascii="Garamond" w:eastAsia="Garamond" w:hAnsi="Garamond" w:cs="Garamond"/>
              </w:rPr>
            </w:pPr>
            <w:r>
              <w:rPr>
                <w:rFonts w:ascii="Garamond" w:eastAsia="Garamond" w:hAnsi="Garamond" w:cs="Garamond"/>
              </w:rPr>
              <w:t xml:space="preserve">Logotipo del Área de Planificación, Coordinación y Desarrollo Estratégico </w:t>
            </w:r>
            <w:r w:rsidR="00CF0A05">
              <w:rPr>
                <w:rFonts w:ascii="Garamond" w:eastAsia="Garamond" w:hAnsi="Garamond" w:cs="Garamond"/>
              </w:rPr>
              <w:t>de la</w:t>
            </w:r>
            <w:r>
              <w:rPr>
                <w:rFonts w:ascii="Garamond" w:eastAsia="Garamond" w:hAnsi="Garamond" w:cs="Garamond"/>
              </w:rPr>
              <w:t xml:space="preserve"> Diputación de Cádiz.</w:t>
            </w:r>
          </w:p>
          <w:p w14:paraId="4CBD8E10" w14:textId="77777777" w:rsidR="00BA7DDD" w:rsidRDefault="00000000">
            <w:pPr>
              <w:numPr>
                <w:ilvl w:val="1"/>
                <w:numId w:val="1"/>
              </w:numPr>
              <w:spacing w:after="0"/>
              <w:rPr>
                <w:rFonts w:ascii="Garamond" w:eastAsia="Garamond" w:hAnsi="Garamond" w:cs="Garamond"/>
              </w:rPr>
            </w:pPr>
            <w:r>
              <w:rPr>
                <w:rFonts w:ascii="Garamond" w:eastAsia="Garamond" w:hAnsi="Garamond" w:cs="Garamond"/>
              </w:rPr>
              <w:t>Logotipo de la Universidad de Cádiz.</w:t>
            </w:r>
          </w:p>
          <w:p w14:paraId="1EFFE889" w14:textId="77777777" w:rsidR="00BA7DDD" w:rsidRDefault="00000000">
            <w:pPr>
              <w:numPr>
                <w:ilvl w:val="1"/>
                <w:numId w:val="1"/>
              </w:numPr>
              <w:rPr>
                <w:rFonts w:ascii="Garamond" w:eastAsia="Garamond" w:hAnsi="Garamond" w:cs="Garamond"/>
              </w:rPr>
            </w:pPr>
            <w:r>
              <w:rPr>
                <w:rFonts w:ascii="Garamond" w:eastAsia="Garamond" w:hAnsi="Garamond" w:cs="Garamond"/>
              </w:rPr>
              <w:t>Logotipo de la alianza SEA-EU.</w:t>
            </w:r>
          </w:p>
          <w:p w14:paraId="5A8898C0" w14:textId="77777777" w:rsidR="00BA7DDD" w:rsidRDefault="00000000">
            <w:pPr>
              <w:ind w:left="1440"/>
              <w:rPr>
                <w:rFonts w:ascii="Garamond" w:eastAsia="Garamond" w:hAnsi="Garamond" w:cs="Garamond"/>
              </w:rPr>
            </w:pPr>
            <w:r>
              <w:rPr>
                <w:rFonts w:ascii="Garamond" w:eastAsia="Garamond" w:hAnsi="Garamond" w:cs="Garamond"/>
              </w:rPr>
              <w:t>.</w:t>
            </w:r>
          </w:p>
        </w:tc>
      </w:tr>
    </w:tbl>
    <w:p w14:paraId="7BDAD2F5" w14:textId="77777777" w:rsidR="00BA7DDD" w:rsidRDefault="00BA7DDD">
      <w:pPr>
        <w:rPr>
          <w:rFonts w:ascii="Garamond" w:eastAsia="Garamond" w:hAnsi="Garamond" w:cs="Garamond"/>
          <w:b/>
          <w:bCs/>
          <w:sz w:val="24"/>
          <w:szCs w:val="24"/>
        </w:rPr>
      </w:pPr>
    </w:p>
    <w:p w14:paraId="14DBEE07" w14:textId="77777777" w:rsidR="00BA7DDD" w:rsidRDefault="00BA7DDD">
      <w:pPr>
        <w:rPr>
          <w:rFonts w:ascii="Garamond" w:eastAsia="Garamond" w:hAnsi="Garamond" w:cs="Garamond"/>
          <w:b/>
          <w:bCs/>
          <w:sz w:val="24"/>
          <w:szCs w:val="24"/>
        </w:rPr>
      </w:pPr>
    </w:p>
    <w:p w14:paraId="5447411B" w14:textId="77777777" w:rsidR="00BA7DDD" w:rsidRDefault="00000000">
      <w:pPr>
        <w:rPr>
          <w:rFonts w:ascii="Garamond" w:eastAsia="Garamond" w:hAnsi="Garamond" w:cs="Garamond"/>
          <w:b/>
          <w:bCs/>
          <w:sz w:val="24"/>
          <w:szCs w:val="24"/>
        </w:rPr>
      </w:pPr>
      <w:r>
        <w:br w:type="page"/>
      </w:r>
    </w:p>
    <w:p w14:paraId="4C999C59" w14:textId="77777777" w:rsidR="00BA7DDD" w:rsidRDefault="00BA7DDD">
      <w:pPr>
        <w:rPr>
          <w:rFonts w:ascii="Garamond" w:eastAsia="Garamond" w:hAnsi="Garamond" w:cs="Garamond"/>
          <w:b/>
          <w:bCs/>
          <w:sz w:val="24"/>
          <w:szCs w:val="24"/>
        </w:rPr>
      </w:pPr>
    </w:p>
    <w:p w14:paraId="3C0FDF9E" w14:textId="77777777" w:rsidR="00BA7DDD" w:rsidRDefault="00000000">
      <w:pPr>
        <w:rPr>
          <w:rFonts w:ascii="Garamond" w:eastAsia="Garamond" w:hAnsi="Garamond" w:cs="Garamond"/>
          <w:b/>
          <w:bCs/>
          <w:sz w:val="24"/>
          <w:szCs w:val="24"/>
        </w:rPr>
      </w:pPr>
      <w:r>
        <w:rPr>
          <w:rFonts w:ascii="Garamond" w:eastAsia="Garamond" w:hAnsi="Garamond" w:cs="Garamond"/>
          <w:b/>
          <w:bCs/>
          <w:sz w:val="24"/>
          <w:szCs w:val="24"/>
        </w:rPr>
        <w:t>Declaración final</w:t>
      </w:r>
    </w:p>
    <w:p w14:paraId="48028FB5" w14:textId="77777777" w:rsidR="00BA7DDD" w:rsidRDefault="00000000">
      <w:pPr>
        <w:rPr>
          <w:rFonts w:ascii="Garamond" w:eastAsia="Garamond" w:hAnsi="Garamond" w:cs="Garamond"/>
          <w:sz w:val="24"/>
          <w:szCs w:val="24"/>
        </w:rPr>
      </w:pPr>
      <w:r>
        <w:rPr>
          <w:rFonts w:ascii="Garamond" w:eastAsia="Garamond" w:hAnsi="Garamond" w:cs="Garamond"/>
          <w:sz w:val="24"/>
          <w:szCs w:val="24"/>
        </w:rPr>
        <w:t>Declaro que la ayuda concedida ha sido utilizada exclusivamente para la finalidad prevista y que la información aportada en esta memoria y la documentación anexa es veraz</w:t>
      </w:r>
      <w:r>
        <w:rPr>
          <w:rFonts w:ascii="Garamond" w:eastAsia="Garamond" w:hAnsi="Garamond" w:cs="Garamond"/>
          <w:sz w:val="24"/>
          <w:szCs w:val="24"/>
          <w:vertAlign w:val="superscript"/>
        </w:rPr>
        <w:footnoteReference w:id="1"/>
      </w:r>
      <w:r>
        <w:rPr>
          <w:rFonts w:ascii="Garamond" w:eastAsia="Garamond" w:hAnsi="Garamond" w:cs="Garamond"/>
          <w:sz w:val="24"/>
          <w:szCs w:val="24"/>
        </w:rPr>
        <w:t>.</w:t>
      </w:r>
    </w:p>
    <w:p w14:paraId="254FEE65" w14:textId="77777777" w:rsidR="00BA7DDD" w:rsidRDefault="00BA7DDD">
      <w:pPr>
        <w:rPr>
          <w:rFonts w:ascii="Garamond" w:eastAsia="Garamond" w:hAnsi="Garamond" w:cs="Garamond"/>
          <w:sz w:val="24"/>
          <w:szCs w:val="24"/>
        </w:rPr>
      </w:pPr>
    </w:p>
    <w:p w14:paraId="067951CA" w14:textId="77777777" w:rsidR="00BA7DDD" w:rsidRDefault="00BA7DDD">
      <w:pPr>
        <w:rPr>
          <w:rFonts w:ascii="Garamond" w:eastAsia="Garamond" w:hAnsi="Garamond" w:cs="Garamond"/>
          <w:sz w:val="24"/>
          <w:szCs w:val="24"/>
        </w:rPr>
      </w:pPr>
    </w:p>
    <w:p w14:paraId="77437597" w14:textId="77777777" w:rsidR="00BA7DDD" w:rsidRDefault="00BA7DDD">
      <w:pPr>
        <w:jc w:val="center"/>
        <w:rPr>
          <w:rFonts w:ascii="Garamond" w:eastAsia="Garamond" w:hAnsi="Garamond" w:cs="Garamond"/>
          <w:b/>
          <w:bCs/>
          <w:color w:val="E97132"/>
          <w:sz w:val="24"/>
          <w:szCs w:val="24"/>
        </w:rPr>
      </w:pPr>
    </w:p>
    <w:p w14:paraId="72031F6F" w14:textId="77777777" w:rsidR="00BA7DDD" w:rsidRDefault="00000000">
      <w:pPr>
        <w:rPr>
          <w:rFonts w:ascii="Garamond" w:eastAsia="Garamond" w:hAnsi="Garamond" w:cs="Garamond"/>
          <w:sz w:val="24"/>
          <w:szCs w:val="24"/>
        </w:rPr>
      </w:pPr>
      <w:r>
        <w:rPr>
          <w:rFonts w:ascii="Garamond" w:eastAsia="Garamond" w:hAnsi="Garamond" w:cs="Garamond"/>
          <w:sz w:val="24"/>
          <w:szCs w:val="24"/>
        </w:rPr>
        <w:t xml:space="preserve">En ___________________ a _______de ______ </w:t>
      </w:r>
      <w:proofErr w:type="spellStart"/>
      <w:r>
        <w:rPr>
          <w:rFonts w:ascii="Garamond" w:eastAsia="Garamond" w:hAnsi="Garamond" w:cs="Garamond"/>
          <w:sz w:val="24"/>
          <w:szCs w:val="24"/>
        </w:rPr>
        <w:t>de</w:t>
      </w:r>
      <w:proofErr w:type="spellEnd"/>
      <w:r>
        <w:rPr>
          <w:rFonts w:ascii="Garamond" w:eastAsia="Garamond" w:hAnsi="Garamond" w:cs="Garamond"/>
          <w:sz w:val="24"/>
          <w:szCs w:val="24"/>
        </w:rPr>
        <w:t xml:space="preserve"> 2025</w:t>
      </w:r>
    </w:p>
    <w:p w14:paraId="7CD9CFA5" w14:textId="77777777" w:rsidR="00BA7DDD" w:rsidRDefault="00BA7DDD">
      <w:pPr>
        <w:rPr>
          <w:rFonts w:ascii="Garamond" w:eastAsia="Garamond" w:hAnsi="Garamond" w:cs="Garamond"/>
          <w:sz w:val="24"/>
          <w:szCs w:val="24"/>
        </w:rPr>
      </w:pPr>
    </w:p>
    <w:p w14:paraId="4AFFE38D" w14:textId="77777777" w:rsidR="00BA7DDD" w:rsidRDefault="00BA7DDD">
      <w:pPr>
        <w:rPr>
          <w:rFonts w:ascii="Garamond" w:eastAsia="Garamond" w:hAnsi="Garamond" w:cs="Garamond"/>
          <w:sz w:val="24"/>
          <w:szCs w:val="24"/>
        </w:rPr>
      </w:pPr>
    </w:p>
    <w:p w14:paraId="55C986BE" w14:textId="77777777" w:rsidR="00BA7DDD" w:rsidRDefault="00BA7DDD">
      <w:pPr>
        <w:rPr>
          <w:rFonts w:ascii="Garamond" w:eastAsia="Garamond" w:hAnsi="Garamond" w:cs="Garamond"/>
          <w:sz w:val="24"/>
          <w:szCs w:val="24"/>
        </w:rPr>
      </w:pPr>
    </w:p>
    <w:p w14:paraId="2F42FDCB" w14:textId="77777777" w:rsidR="00BA7DDD" w:rsidRDefault="00BA7DDD">
      <w:pPr>
        <w:rPr>
          <w:rFonts w:ascii="Garamond" w:eastAsia="Garamond" w:hAnsi="Garamond" w:cs="Garamond"/>
          <w:sz w:val="24"/>
          <w:szCs w:val="24"/>
        </w:rPr>
      </w:pPr>
    </w:p>
    <w:p w14:paraId="380F1543" w14:textId="77777777" w:rsidR="00BA7DDD" w:rsidRDefault="00000000">
      <w:pPr>
        <w:rPr>
          <w:rFonts w:ascii="Garamond" w:eastAsia="Garamond" w:hAnsi="Garamond" w:cs="Garamond"/>
          <w:sz w:val="24"/>
          <w:szCs w:val="24"/>
        </w:rPr>
      </w:pPr>
      <w:r>
        <w:rPr>
          <w:rFonts w:ascii="Garamond" w:eastAsia="Garamond" w:hAnsi="Garamond" w:cs="Garamond"/>
          <w:sz w:val="24"/>
          <w:szCs w:val="24"/>
        </w:rPr>
        <w:t>Fdo.: _________________________________</w:t>
      </w:r>
    </w:p>
    <w:sectPr w:rsidR="00BA7DDD">
      <w:pgSz w:w="11906" w:h="16838"/>
      <w:pgMar w:top="1417" w:right="1700" w:bottom="1417" w:left="170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88A98" w14:textId="77777777" w:rsidR="00314AF1" w:rsidRDefault="00314AF1">
      <w:pPr>
        <w:spacing w:after="0" w:line="240" w:lineRule="auto"/>
      </w:pPr>
      <w:r>
        <w:separator/>
      </w:r>
    </w:p>
  </w:endnote>
  <w:endnote w:type="continuationSeparator" w:id="0">
    <w:p w14:paraId="3A77CA31" w14:textId="77777777" w:rsidR="00314AF1" w:rsidRDefault="00314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E36145-87BF-4498-9917-68EDC0E3341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FB73E45-3547-42BA-86B9-66C77518B468}"/>
    <w:embedItalic r:id="rId3" w:fontKey="{30063354-1484-4A95-B7E7-9875CA4109DD}"/>
  </w:font>
  <w:font w:name="Play">
    <w:charset w:val="00"/>
    <w:family w:val="auto"/>
    <w:pitch w:val="default"/>
    <w:embedRegular r:id="rId4" w:fontKey="{55535B51-5348-4168-A87C-1EB49CA25C60}"/>
  </w:font>
  <w:font w:name="Garamond">
    <w:charset w:val="00"/>
    <w:family w:val="roman"/>
    <w:pitch w:val="variable"/>
    <w:sig w:usb0="00000287" w:usb1="00000000" w:usb2="00000000" w:usb3="00000000" w:csb0="0000009F" w:csb1="00000000"/>
    <w:embedRegular r:id="rId5" w:fontKey="{16E90435-18EA-4323-ACCA-5FD6DB54B621}"/>
    <w:embedBold r:id="rId6" w:fontKey="{517604B6-2A14-404F-A2F7-3EFFAFA2A634}"/>
    <w:embedItalic r:id="rId7" w:fontKey="{90ABE01D-C76F-42B2-8027-914033B52784}"/>
    <w:embedBoldItalic r:id="rId8" w:fontKey="{DD8637AB-6F30-4166-B7B1-17B5009EFF62}"/>
  </w:font>
  <w:font w:name="Calibri">
    <w:panose1 w:val="020F0502020204030204"/>
    <w:charset w:val="00"/>
    <w:family w:val="swiss"/>
    <w:pitch w:val="variable"/>
    <w:sig w:usb0="E4002EFF" w:usb1="C200247B" w:usb2="00000009" w:usb3="00000000" w:csb0="000001FF" w:csb1="00000000"/>
    <w:embedRegular r:id="rId9" w:fontKey="{F6C48826-8312-4302-BA8F-5C684D2E52E7}"/>
  </w:font>
  <w:font w:name="Cambria">
    <w:panose1 w:val="02040503050406030204"/>
    <w:charset w:val="00"/>
    <w:family w:val="roman"/>
    <w:pitch w:val="variable"/>
    <w:sig w:usb0="E00006FF" w:usb1="420024FF" w:usb2="02000000" w:usb3="00000000" w:csb0="0000019F" w:csb1="00000000"/>
    <w:embedRegular r:id="rId10" w:fontKey="{EF0E15FB-3A34-4079-8869-F13752464B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191FF" w14:textId="77777777" w:rsidR="00314AF1" w:rsidRDefault="00314AF1">
      <w:pPr>
        <w:spacing w:after="0" w:line="240" w:lineRule="auto"/>
      </w:pPr>
      <w:r>
        <w:separator/>
      </w:r>
    </w:p>
  </w:footnote>
  <w:footnote w:type="continuationSeparator" w:id="0">
    <w:p w14:paraId="6A0765B5" w14:textId="77777777" w:rsidR="00314AF1" w:rsidRDefault="00314AF1">
      <w:pPr>
        <w:spacing w:after="0" w:line="240" w:lineRule="auto"/>
      </w:pPr>
      <w:r>
        <w:continuationSeparator/>
      </w:r>
    </w:p>
  </w:footnote>
  <w:footnote w:id="1">
    <w:p w14:paraId="4C50EBAC" w14:textId="77777777" w:rsidR="00BA7DDD" w:rsidRDefault="00000000">
      <w:pPr>
        <w:spacing w:after="0" w:line="240" w:lineRule="auto"/>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El Vicerrectorado de Internacionalización, a través de la Oficina SEA-EU, se reserva el derecho de requerir la subsanación de este documento y/o solicitar documentación adicional. Si la documentación no acredita adecuadamente la aplicación de la ayuda conforme a lo estipulado en las bases de la convocatoria, el Vicerrectorado de Internacionalización podrá emitir una resolución de reintegro parcial o total. </w:t>
      </w:r>
    </w:p>
    <w:p w14:paraId="576DFF06" w14:textId="77777777" w:rsidR="00BA7DDD" w:rsidRDefault="00BA7DDD">
      <w:pPr>
        <w:spacing w:after="0" w:line="240" w:lineRule="auto"/>
        <w:rPr>
          <w:rFonts w:ascii="Garamond" w:eastAsia="Garamond" w:hAnsi="Garamond" w:cs="Garamond"/>
          <w:color w:val="FF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4448" w14:textId="77777777" w:rsidR="00BA7DDD" w:rsidRDefault="00BA7DDD">
    <w:pPr>
      <w:widowControl w:val="0"/>
      <w:pBdr>
        <w:top w:val="nil"/>
        <w:left w:val="nil"/>
        <w:bottom w:val="nil"/>
        <w:right w:val="nil"/>
        <w:between w:val="nil"/>
      </w:pBdr>
      <w:spacing w:after="0" w:line="276" w:lineRule="auto"/>
      <w:rPr>
        <w:rFonts w:ascii="Garamond" w:eastAsia="Garamond" w:hAnsi="Garamond" w:cs="Garamond"/>
        <w:sz w:val="24"/>
        <w:szCs w:val="24"/>
      </w:rPr>
    </w:pPr>
  </w:p>
  <w:tbl>
    <w:tblPr>
      <w:tblStyle w:val="a9"/>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2769"/>
      <w:gridCol w:w="3015"/>
    </w:tblGrid>
    <w:tr w:rsidR="00BA7DDD" w14:paraId="4C9566CE" w14:textId="77777777">
      <w:tc>
        <w:tcPr>
          <w:tcW w:w="2721" w:type="dxa"/>
          <w:tcBorders>
            <w:top w:val="nil"/>
            <w:left w:val="nil"/>
            <w:bottom w:val="nil"/>
            <w:right w:val="nil"/>
          </w:tcBorders>
          <w:vAlign w:val="center"/>
        </w:tcPr>
        <w:p w14:paraId="52FA73CB" w14:textId="77777777" w:rsidR="00BA7DDD" w:rsidRDefault="00000000">
          <w:pPr>
            <w:widowControl w:val="0"/>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07D8B0CD" wp14:editId="1F0361CC">
                <wp:extent cx="760095" cy="444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095" cy="444500"/>
                        </a:xfrm>
                        <a:prstGeom prst="rect">
                          <a:avLst/>
                        </a:prstGeom>
                        <a:ln/>
                      </pic:spPr>
                    </pic:pic>
                  </a:graphicData>
                </a:graphic>
              </wp:inline>
            </w:drawing>
          </w:r>
        </w:p>
      </w:tc>
      <w:tc>
        <w:tcPr>
          <w:tcW w:w="2769" w:type="dxa"/>
          <w:tcBorders>
            <w:top w:val="nil"/>
            <w:left w:val="nil"/>
            <w:bottom w:val="nil"/>
            <w:right w:val="nil"/>
          </w:tcBorders>
          <w:vAlign w:val="center"/>
        </w:tcPr>
        <w:p w14:paraId="6D391354" w14:textId="77777777" w:rsidR="00BA7DDD" w:rsidRDefault="00000000">
          <w:pPr>
            <w:widowControl w:val="0"/>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5FCB80DC" wp14:editId="1D1B6924">
                <wp:extent cx="1013099" cy="40002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13099" cy="400027"/>
                        </a:xfrm>
                        <a:prstGeom prst="rect">
                          <a:avLst/>
                        </a:prstGeom>
                        <a:ln/>
                      </pic:spPr>
                    </pic:pic>
                  </a:graphicData>
                </a:graphic>
              </wp:inline>
            </w:drawing>
          </w:r>
        </w:p>
      </w:tc>
      <w:tc>
        <w:tcPr>
          <w:tcW w:w="3015" w:type="dxa"/>
          <w:tcBorders>
            <w:top w:val="nil"/>
            <w:left w:val="nil"/>
            <w:bottom w:val="nil"/>
            <w:right w:val="nil"/>
          </w:tcBorders>
          <w:vAlign w:val="center"/>
        </w:tcPr>
        <w:p w14:paraId="41A75C86" w14:textId="77777777" w:rsidR="00BA7DDD" w:rsidRDefault="00000000">
          <w:pPr>
            <w:widowControl w:val="0"/>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3F9D4F2A" wp14:editId="10F2C3DF">
                <wp:extent cx="1776095" cy="3219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76095" cy="321945"/>
                        </a:xfrm>
                        <a:prstGeom prst="rect">
                          <a:avLst/>
                        </a:prstGeom>
                        <a:ln/>
                      </pic:spPr>
                    </pic:pic>
                  </a:graphicData>
                </a:graphic>
              </wp:inline>
            </w:drawing>
          </w:r>
        </w:p>
      </w:tc>
    </w:tr>
  </w:tbl>
  <w:p w14:paraId="1A95DCC8" w14:textId="77777777" w:rsidR="00BA7DDD" w:rsidRDefault="00BA7DD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A5FBA"/>
    <w:multiLevelType w:val="multilevel"/>
    <w:tmpl w:val="7F488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8B7544"/>
    <w:multiLevelType w:val="multilevel"/>
    <w:tmpl w:val="27C4D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2090025">
    <w:abstractNumId w:val="0"/>
  </w:num>
  <w:num w:numId="2" w16cid:durableId="715009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DD"/>
    <w:rsid w:val="00314AF1"/>
    <w:rsid w:val="004C75DA"/>
    <w:rsid w:val="00BA7DDD"/>
    <w:rsid w:val="00CF0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3CF69"/>
  <w15:docId w15:val="{A7367D64-BEA0-4CE9-A811-FC9C8E2A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903</Words>
  <Characters>5151</Characters>
  <Application>Microsoft Office Word</Application>
  <DocSecurity>0</DocSecurity>
  <Lines>42</Lines>
  <Paragraphs>12</Paragraphs>
  <ScaleCrop>false</ScaleCrop>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Belén Chinchilla</cp:lastModifiedBy>
  <cp:revision>2</cp:revision>
  <dcterms:created xsi:type="dcterms:W3CDTF">2025-11-19T13:40:00Z</dcterms:created>
  <dcterms:modified xsi:type="dcterms:W3CDTF">2025-11-19T13:42:00Z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0x010100199A3CE2F076CA46A9C548212F8DA6C5</vt:lpwstr>
  </property>
  <property fmtid="{D5CDD505-2E9C-101B-9397-08002B2CF9AE}" pid="3" name="MediaServiceImageTags">
    <vt:lpwstr>MediaServiceImageTags</vt:lpwstr>
  </property>
</Properties>
</file>